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6C" w:rsidRPr="002F696C" w:rsidRDefault="001C4DD8">
      <w:pPr>
        <w:pStyle w:val="Titre1"/>
        <w:jc w:val="center"/>
        <w:rPr>
          <w:i w:val="0"/>
          <w:sz w:val="72"/>
          <w:szCs w:val="72"/>
        </w:rPr>
      </w:pPr>
      <w:bookmarkStart w:id="0" w:name="_GoBack"/>
      <w:bookmarkEnd w:id="0"/>
      <w:r>
        <w:rPr>
          <w:i w:val="0"/>
          <w:sz w:val="72"/>
          <w:szCs w:val="72"/>
        </w:rPr>
        <w:t>Luc-Olivier d’Algange</w:t>
      </w:r>
      <w:r w:rsidR="002F696C" w:rsidRPr="002F696C">
        <w:rPr>
          <w:i w:val="0"/>
          <w:sz w:val="72"/>
          <w:szCs w:val="72"/>
        </w:rPr>
        <w:t xml:space="preserve"> </w:t>
      </w:r>
    </w:p>
    <w:p w:rsidR="00013086" w:rsidRPr="002F696C" w:rsidRDefault="002F696C" w:rsidP="002F696C">
      <w:pPr>
        <w:pStyle w:val="Titre1"/>
        <w:jc w:val="center"/>
        <w:rPr>
          <w:sz w:val="72"/>
          <w:szCs w:val="72"/>
        </w:rPr>
      </w:pPr>
      <w:r w:rsidRPr="002F696C">
        <w:rPr>
          <w:sz w:val="72"/>
          <w:szCs w:val="72"/>
        </w:rPr>
        <w:t>L</w:t>
      </w:r>
      <w:r w:rsidR="006E7FDB" w:rsidRPr="002F696C">
        <w:rPr>
          <w:sz w:val="72"/>
          <w:szCs w:val="72"/>
        </w:rPr>
        <w:t>a « science romane » dans l’œuvre de Henry Montaigu</w:t>
      </w:r>
    </w:p>
    <w:p w:rsidR="00013086" w:rsidRPr="002F696C" w:rsidRDefault="00013086">
      <w:pPr>
        <w:rPr>
          <w:sz w:val="36"/>
          <w:szCs w:val="36"/>
        </w:rPr>
      </w:pPr>
    </w:p>
    <w:p w:rsidR="00013086" w:rsidRPr="002F696C" w:rsidRDefault="00013086">
      <w:pPr>
        <w:widowControl w:val="0"/>
        <w:spacing w:line="240" w:lineRule="atLeast"/>
        <w:jc w:val="center"/>
        <w:rPr>
          <w:rFonts w:ascii="Book Antiqua" w:hAnsi="Book Antiqua"/>
          <w:i/>
          <w:sz w:val="36"/>
          <w:szCs w:val="36"/>
        </w:rPr>
      </w:pP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  Le voyage, l’amour et le songe d’Aquitaine</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Ont dévorés l’espace où nous étions enfouis</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Châteaux d’azur et d’or, petite île, fontaine</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Fleuve que l’on remonte aux sources inouïes</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Immobiles domaine</w:t>
      </w:r>
    </w:p>
    <w:p w:rsidR="00013086" w:rsidRPr="002F696C" w:rsidRDefault="00013086">
      <w:pPr>
        <w:widowControl w:val="0"/>
        <w:spacing w:line="240" w:lineRule="atLeast"/>
        <w:jc w:val="center"/>
        <w:rPr>
          <w:rFonts w:ascii="Book Antiqua" w:hAnsi="Book Antiqua"/>
          <w:i/>
          <w:sz w:val="36"/>
          <w:szCs w:val="36"/>
        </w:rPr>
      </w:pP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Flamine au Roi dormant qui traverse le Temple</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Chercheur de grand soleil dans les brouillards glacés</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Miroir magique écho, songe que je contemple</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Jour après jour du fardeau compassé</w:t>
      </w: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D’un conte sans exemple</w:t>
      </w:r>
    </w:p>
    <w:p w:rsidR="00013086" w:rsidRPr="002F696C" w:rsidRDefault="00013086">
      <w:pPr>
        <w:widowControl w:val="0"/>
        <w:spacing w:line="240" w:lineRule="atLeast"/>
        <w:jc w:val="center"/>
        <w:rPr>
          <w:rFonts w:ascii="Book Antiqua" w:hAnsi="Book Antiqua"/>
          <w:i/>
          <w:sz w:val="36"/>
          <w:szCs w:val="36"/>
        </w:rPr>
      </w:pPr>
    </w:p>
    <w:p w:rsidR="00013086" w:rsidRPr="002F696C" w:rsidRDefault="006E7FDB">
      <w:pPr>
        <w:widowControl w:val="0"/>
        <w:spacing w:line="240" w:lineRule="atLeast"/>
        <w:jc w:val="center"/>
        <w:rPr>
          <w:rFonts w:ascii="Book Antiqua" w:hAnsi="Book Antiqua"/>
          <w:i/>
          <w:sz w:val="36"/>
          <w:szCs w:val="36"/>
        </w:rPr>
      </w:pPr>
      <w:r w:rsidRPr="002F696C">
        <w:rPr>
          <w:rFonts w:ascii="Book Antiqua" w:hAnsi="Book Antiqua"/>
          <w:i/>
          <w:sz w:val="36"/>
          <w:szCs w:val="36"/>
        </w:rPr>
        <w:t>Le noble Voyageur vise la voie profonde… »</w:t>
      </w:r>
    </w:p>
    <w:p w:rsidR="00013086" w:rsidRPr="002F696C" w:rsidRDefault="00013086">
      <w:pPr>
        <w:widowControl w:val="0"/>
        <w:spacing w:line="240" w:lineRule="atLeast"/>
        <w:jc w:val="center"/>
        <w:rPr>
          <w:rFonts w:ascii="Book Antiqua" w:hAnsi="Book Antiqua"/>
          <w:i/>
          <w:sz w:val="36"/>
          <w:szCs w:val="36"/>
        </w:rPr>
      </w:pPr>
    </w:p>
    <w:p w:rsidR="00013086" w:rsidRPr="002F696C" w:rsidRDefault="006E7FDB">
      <w:pPr>
        <w:pStyle w:val="Titre3"/>
        <w:jc w:val="center"/>
        <w:rPr>
          <w:sz w:val="36"/>
          <w:szCs w:val="36"/>
        </w:rPr>
      </w:pPr>
      <w:r w:rsidRPr="002F696C">
        <w:rPr>
          <w:sz w:val="36"/>
          <w:szCs w:val="36"/>
        </w:rPr>
        <w:t>Henry Montaigu</w:t>
      </w:r>
    </w:p>
    <w:p w:rsidR="00013086" w:rsidRPr="002F696C" w:rsidRDefault="00013086">
      <w:pPr>
        <w:widowControl w:val="0"/>
        <w:spacing w:line="240" w:lineRule="atLeast"/>
        <w:rPr>
          <w:rFonts w:ascii="Book Antiqua" w:hAnsi="Book Antiqua"/>
          <w:i/>
          <w:sz w:val="36"/>
          <w:szCs w:val="36"/>
        </w:rPr>
      </w:pPr>
    </w:p>
    <w:p w:rsidR="00013086" w:rsidRPr="002F696C" w:rsidRDefault="00013086">
      <w:pPr>
        <w:widowControl w:val="0"/>
        <w:spacing w:line="240" w:lineRule="atLeast"/>
        <w:rPr>
          <w:rFonts w:ascii="Book Antiqua" w:hAnsi="Book Antiqua"/>
          <w:sz w:val="36"/>
          <w:szCs w:val="36"/>
        </w:rPr>
      </w:pPr>
    </w:p>
    <w:p w:rsidR="00013086" w:rsidRPr="002F696C" w:rsidRDefault="00013086">
      <w:pPr>
        <w:widowControl w:val="0"/>
        <w:spacing w:line="240" w:lineRule="atLeast"/>
        <w:rPr>
          <w:rFonts w:ascii="Book Antiqua" w:hAnsi="Book Antiqua"/>
          <w:sz w:val="36"/>
          <w:szCs w:val="36"/>
        </w:rPr>
      </w:pPr>
    </w:p>
    <w:p w:rsidR="00013086" w:rsidRPr="002F696C" w:rsidRDefault="00013086">
      <w:pPr>
        <w:widowControl w:val="0"/>
        <w:spacing w:line="240" w:lineRule="atLeast"/>
        <w:rPr>
          <w:rFonts w:ascii="Book Antiqua" w:hAnsi="Book Antiqua"/>
          <w:sz w:val="36"/>
          <w:szCs w:val="36"/>
        </w:rPr>
      </w:pP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xml:space="preserve">On comprendra fort peu de choses à l’œuvre de Henry Montaigu sans y reconnaître d'emblée une </w:t>
      </w:r>
      <w:r w:rsidR="00847840" w:rsidRPr="002F696C">
        <w:rPr>
          <w:rFonts w:ascii="Book Antiqua" w:hAnsi="Book Antiqua"/>
          <w:sz w:val="36"/>
          <w:szCs w:val="36"/>
        </w:rPr>
        <w:t>œuvre</w:t>
      </w:r>
      <w:r w:rsidRPr="002F696C">
        <w:rPr>
          <w:rFonts w:ascii="Book Antiqua" w:hAnsi="Book Antiqua"/>
          <w:sz w:val="36"/>
          <w:szCs w:val="36"/>
        </w:rPr>
        <w:t xml:space="preserve"> </w:t>
      </w:r>
      <w:r w:rsidRPr="002F696C">
        <w:rPr>
          <w:rFonts w:ascii="Book Antiqua" w:hAnsi="Book Antiqua"/>
          <w:sz w:val="36"/>
          <w:szCs w:val="36"/>
        </w:rPr>
        <w:lastRenderedPageBreak/>
        <w:t xml:space="preserve">de combat. L'érudit, certes, y trouvera sa provende de repères historiques et d'aperçus précis mais, bien davantage qu'au spécialiste, cette  œuvre s'adresse à l'amoureux, à celui dont les pas s'accordent à une songerie intérieure, semblable au Grand Songe qui donna naissance à la Ville, si bien que le parcours extérieur correspond à quelque parcours intérieur, au véritable sens du terme </w:t>
      </w:r>
      <w:r w:rsidRPr="002F696C">
        <w:rPr>
          <w:rFonts w:ascii="Book Antiqua" w:hAnsi="Book Antiqua"/>
          <w:i/>
          <w:sz w:val="36"/>
          <w:szCs w:val="36"/>
        </w:rPr>
        <w:t>ésotérique.</w:t>
      </w:r>
      <w:r w:rsidRPr="002F696C">
        <w:rPr>
          <w:rFonts w:ascii="Book Antiqua" w:hAnsi="Book Antiqua"/>
          <w:sz w:val="36"/>
          <w:szCs w:val="36"/>
        </w:rPr>
        <w:t xml:space="preserve"> La Ville rose est une Dame. De même que, pour les Fidèles d'Amour, dont Toulouse est une sorte de capitale, il ne saurait être question, en aucune façon, de réduire les noces philosophales de l'Amour, de l'Amant et de l'Aimée à quelque déterminisme physiologique, de même l'approche symbolique de Toulouse, que propose Henry Montaigu ne cède en rien à cette superstition de l'histoire ou du « sens de l'histoire » qui tend à confondre l'enquête sur les choses avec les choses elles-mêmes.</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xml:space="preserve">Quelques historiens, dont l'esprit s'est un peu obscurci par la fréquentation assidue des idéologies, en oublient que les </w:t>
      </w:r>
      <w:r w:rsidR="00847840" w:rsidRPr="002F696C">
        <w:rPr>
          <w:rFonts w:ascii="Book Antiqua" w:hAnsi="Book Antiqua"/>
          <w:sz w:val="36"/>
          <w:szCs w:val="36"/>
        </w:rPr>
        <w:t>œuvres</w:t>
      </w:r>
      <w:r w:rsidRPr="002F696C">
        <w:rPr>
          <w:rFonts w:ascii="Book Antiqua" w:hAnsi="Book Antiqua"/>
          <w:sz w:val="36"/>
          <w:szCs w:val="36"/>
        </w:rPr>
        <w:t xml:space="preserve"> des hommes précèdent les études historiques dont elles font l'objet. Or, dans leur beauté et dans leur vérité, les œuvres témoignent bien davantage de l'Instant et du Permanent (qui sont en réalité une seule et même chose, c'est-à-dire, au sens étymologique, une seule et même </w:t>
      </w:r>
      <w:r w:rsidRPr="002F696C">
        <w:rPr>
          <w:rFonts w:ascii="Book Antiqua" w:hAnsi="Book Antiqua"/>
          <w:i/>
          <w:sz w:val="36"/>
          <w:szCs w:val="36"/>
        </w:rPr>
        <w:t>cause</w:t>
      </w:r>
      <w:r w:rsidRPr="002F696C">
        <w:rPr>
          <w:rFonts w:ascii="Book Antiqua" w:hAnsi="Book Antiqua"/>
          <w:sz w:val="36"/>
          <w:szCs w:val="36"/>
        </w:rPr>
        <w:t xml:space="preserve">) que de cette linéarité chronologique, qui détermine la méthode des historiens, et à laquelle certains d'entre eux voudraient contraindre les évènements et les </w:t>
      </w:r>
      <w:r w:rsidR="00847840" w:rsidRPr="002F696C">
        <w:rPr>
          <w:rFonts w:ascii="Book Antiqua" w:hAnsi="Book Antiqua"/>
          <w:sz w:val="36"/>
          <w:szCs w:val="36"/>
        </w:rPr>
        <w:t>œuvres</w:t>
      </w:r>
      <w:r w:rsidRPr="002F696C">
        <w:rPr>
          <w:rFonts w:ascii="Book Antiqua" w:hAnsi="Book Antiqua"/>
          <w:sz w:val="36"/>
          <w:szCs w:val="36"/>
        </w:rPr>
        <w:t xml:space="preserve"> humaines et divines à se conformer. « </w:t>
      </w:r>
      <w:r w:rsidRPr="002F696C">
        <w:rPr>
          <w:rFonts w:ascii="Book Antiqua" w:hAnsi="Book Antiqua"/>
          <w:i/>
          <w:sz w:val="36"/>
          <w:szCs w:val="36"/>
        </w:rPr>
        <w:t xml:space="preserve">Lorsque le cadre de l'histoire éclate, </w:t>
      </w:r>
      <w:r w:rsidRPr="002F696C">
        <w:rPr>
          <w:rFonts w:ascii="Book Antiqua" w:hAnsi="Book Antiqua"/>
          <w:sz w:val="36"/>
          <w:szCs w:val="36"/>
        </w:rPr>
        <w:t>écrit Ernst Jünger</w:t>
      </w:r>
      <w:r w:rsidRPr="002F696C">
        <w:rPr>
          <w:rFonts w:ascii="Book Antiqua" w:hAnsi="Book Antiqua"/>
          <w:i/>
          <w:sz w:val="36"/>
          <w:szCs w:val="36"/>
        </w:rPr>
        <w:t xml:space="preserve">, l'historiographie elle aussi doit se modifier et même faire choix d'un autre nom,- </w:t>
      </w:r>
      <w:r w:rsidRPr="002F696C">
        <w:rPr>
          <w:rFonts w:ascii="Book Antiqua" w:hAnsi="Book Antiqua"/>
          <w:i/>
          <w:sz w:val="36"/>
          <w:szCs w:val="36"/>
        </w:rPr>
        <w:lastRenderedPageBreak/>
        <w:t xml:space="preserve">et surtout s'allier au poète qui seul est capable de venir à bout du titanisme. » </w:t>
      </w:r>
      <w:r w:rsidRPr="002F696C">
        <w:rPr>
          <w:rFonts w:ascii="Book Antiqua" w:hAnsi="Book Antiqua"/>
          <w:sz w:val="36"/>
          <w:szCs w:val="36"/>
        </w:rPr>
        <w:t xml:space="preserve"> Cette autre historiographie, alliée au poète, nulle mieux que l'œuvre de Henry Montaigu n'en laisse pressentir les promesses de vastitude conquise et de réconciliation spirituelle, car bien avant d'être un historien, même inspiré ou prophétique, Henry Montaigu est poète, et dans son œuvre de poète, écrivain français.  Le roman légendaire et métaphysique </w:t>
      </w:r>
      <w:r w:rsidRPr="002F696C">
        <w:rPr>
          <w:rFonts w:ascii="Book Antiqua" w:hAnsi="Book Antiqua"/>
          <w:i/>
          <w:sz w:val="36"/>
          <w:szCs w:val="36"/>
        </w:rPr>
        <w:t>Le Cavalier Bleu</w:t>
      </w:r>
      <w:r w:rsidRPr="002F696C">
        <w:rPr>
          <w:rFonts w:ascii="Book Antiqua" w:hAnsi="Book Antiqua"/>
          <w:sz w:val="36"/>
          <w:szCs w:val="36"/>
        </w:rPr>
        <w:t xml:space="preserve">  illustre à lui seul ce titre, que toute noblesse désormais se devrait de servir.</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 xml:space="preserve"> </w:t>
      </w:r>
      <w:r w:rsidRPr="002F696C">
        <w:rPr>
          <w:rFonts w:ascii="Book Antiqua" w:hAnsi="Book Antiqua"/>
          <w:sz w:val="36"/>
          <w:szCs w:val="36"/>
        </w:rPr>
        <w:tab/>
        <w:t xml:space="preserve">Ecrivain français, et non point, comme tant d'autres, compilateur mercenaire ivre de démagogie et de reniement, Henry Montaigu possède les droits de parler de ce dont il parle. Sa Ville miroite dans son imagination et sa plume dispose de l'art et de la résolution à faire partager son bonheur. Telle est la véritable générosité, qui ne se dispense pas en déclarations d'intentions mais en </w:t>
      </w:r>
      <w:r w:rsidRPr="002F696C">
        <w:rPr>
          <w:rFonts w:ascii="Book Antiqua" w:hAnsi="Book Antiqua"/>
          <w:i/>
          <w:sz w:val="36"/>
          <w:szCs w:val="36"/>
        </w:rPr>
        <w:t>œuvres</w:t>
      </w:r>
      <w:r w:rsidRPr="002F696C">
        <w:rPr>
          <w:rFonts w:ascii="Book Antiqua" w:hAnsi="Book Antiqua"/>
          <w:sz w:val="36"/>
          <w:szCs w:val="36"/>
        </w:rPr>
        <w:t xml:space="preserve">, écrites avec le sang, </w:t>
      </w:r>
      <w:r w:rsidRPr="002F696C">
        <w:rPr>
          <w:rFonts w:ascii="Book Antiqua" w:hAnsi="Book Antiqua"/>
          <w:i/>
          <w:sz w:val="36"/>
          <w:szCs w:val="36"/>
        </w:rPr>
        <w:t xml:space="preserve">qui est esprit. </w:t>
      </w:r>
      <w:r w:rsidRPr="002F696C">
        <w:rPr>
          <w:rFonts w:ascii="Book Antiqua" w:hAnsi="Book Antiqua"/>
          <w:sz w:val="36"/>
          <w:szCs w:val="36"/>
        </w:rPr>
        <w:t xml:space="preserve">A cette qualité d'écrivain français, l’œuvre d'Henry Montaigu ne doit pas seulement l'aisance et la grâce mais aussi le sens de la juste hiérarchie. Les principes et le Sacré ne se conçoivent que selon une logique de la Hauteur. Il est impossible d'en faire étalage. Ciels et abysses disposent notre entendement à recevoir le don de l'Ode aimée, qui est la forme immatérielle, et comme chantée, de la Ville. L'ambiguïté du mot « connaissance » suffit à nous faire comprendre en quoi cette « autre historiographie » diffère de celle à laquelle nous ont habitué certaines études universitaires soumises au « déterminisme historique ».  Si la </w:t>
      </w:r>
      <w:r w:rsidRPr="002F696C">
        <w:rPr>
          <w:rFonts w:ascii="Book Antiqua" w:hAnsi="Book Antiqua"/>
          <w:sz w:val="36"/>
          <w:szCs w:val="36"/>
        </w:rPr>
        <w:lastRenderedPageBreak/>
        <w:t xml:space="preserve">connaissance est l'accumulation des informations en vue de quelque mise en système, alors, il s'agit de tout autre chose que de connaissance au sens métaphysique et poétique du terme. En revanche, si nous entendons par « connaissance » un cheminement qui débute bien avant le labeur didactique et s'achève bien au-delà de lui, alors le terme de connaissance s'applique par excellence aux ouvrages de Henry Montaigu sur Toulouse, Reims, Rocamadour ou </w:t>
      </w:r>
      <w:r w:rsidR="00847840" w:rsidRPr="002F696C">
        <w:rPr>
          <w:rFonts w:ascii="Book Antiqua" w:hAnsi="Book Antiqua"/>
          <w:sz w:val="36"/>
          <w:szCs w:val="36"/>
        </w:rPr>
        <w:t>Paray-le-Monial</w:t>
      </w:r>
      <w:r w:rsidRPr="002F696C">
        <w:rPr>
          <w:rFonts w:ascii="Book Antiqua" w:hAnsi="Book Antiqua"/>
          <w:sz w:val="36"/>
          <w:szCs w:val="36"/>
        </w:rPr>
        <w:t>.</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xml:space="preserve">Il n'est point de connaissance sans confiance. Connaître, ce n'est point rester dans l'expectative mais </w:t>
      </w:r>
      <w:r w:rsidRPr="002F696C">
        <w:rPr>
          <w:rFonts w:ascii="Book Antiqua" w:hAnsi="Book Antiqua"/>
          <w:i/>
          <w:sz w:val="36"/>
          <w:szCs w:val="36"/>
        </w:rPr>
        <w:t>devancer la preuve</w:t>
      </w:r>
      <w:r w:rsidRPr="002F696C">
        <w:rPr>
          <w:rFonts w:ascii="Book Antiqua" w:hAnsi="Book Antiqua"/>
          <w:sz w:val="36"/>
          <w:szCs w:val="36"/>
        </w:rPr>
        <w:t xml:space="preserve">, en favoriser l'avènement par cette purification de l'entendement dont nous parlent les ascèses de toutes les traditions occidentales ou orientales. Nous ne connaissons jamais que ce que nous aimons. La confiance est inventive de cette Foi, que la Sapience déploie et dont la Chevalerie témoigne. Toute symbologie digne de ce nom s'accomplit en une gnose amoureuse. Rien n'est plus absurde, appliquée aux Symboles, que cette manie classificatoire qui, fidèle continuatrice de la grande platitude du positivisme du siècle dernier, méconnaît l'interdépendance des Symboles : arborescence où le bruissement des feuilles tournées par le vent tantôt vers l'ombre et vers le soleil n'est pas moins important que l'obscur trajet des racines dans l'humus. </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xml:space="preserve">A cette démonie de la platitude, le génie d'Henry Montaigu oppose l'aperçu vertical se saisissant au vif de l'instant de l'éclat de l'éternité dans les apparences mêmes. Le grand malheur de la condition humaine est que cette </w:t>
      </w:r>
      <w:r w:rsidRPr="002F696C">
        <w:rPr>
          <w:rFonts w:ascii="Book Antiqua" w:hAnsi="Book Antiqua"/>
          <w:sz w:val="36"/>
          <w:szCs w:val="36"/>
        </w:rPr>
        <w:lastRenderedPageBreak/>
        <w:t>grâce, même offerte, peut encore nous échapper, par pure inadvertance. D'où l'importance de ces œuvres de connaissance qui ne se substituent point à la Révélation, comme s'y emploient les dogmatiques modernistes, mais en prépare l'advenue imprévisible par cette prière suprême qui est le sens du recueillement intellectuel.</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L'enseignement qu'il est possible, par exemple, de recevoir des Mythes et des Symboles de Toulouse dépasse la réalité même de la Ville. Enseignement initiatique par cela même qu'il est poétique et chevaleresque, il détermine aussi un moment décisif de cette guerre sainte de la verticalité contre la platitude, de l'Exception contre la médiocrité, seul véritable enjeu politique de quelque importance. L'Etat moderne, fondé sur le perfectionnement permanent du contrôle des citoyens obéit à une politique de planification, étrangère au génie politique traditionnel de la prévoyance, comme la quantité est étrangère à la qualité. Posant l'abstraction avant le fait, le planificateur méconnaît à tel point la réalité qu'il y suscite sans fin de nouveaux désastres.</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xml:space="preserve">Rien ne fut plus étranger à notre génie roman que cet idéal de l'Etat prussien qui, par l'entremise du philosophe Hegel, ou, plus exactement, de ses exégètes vulgarisateurs, nous imposa la morale utilitaire, selon laquelle « la fin justifie les moyens », et que nous voyons à l'œuvre en Politique, au détriment constant de la Beauté et de la Vérité. Cette morale qui « démocratiquement » s'est emparée de la politique, sans doute n'est-elle rien d'autre que le cheval de bataille du Diable, car, à séparer le Bien </w:t>
      </w:r>
      <w:r w:rsidRPr="002F696C">
        <w:rPr>
          <w:rFonts w:ascii="Book Antiqua" w:hAnsi="Book Antiqua"/>
          <w:sz w:val="36"/>
          <w:szCs w:val="36"/>
        </w:rPr>
        <w:lastRenderedPageBreak/>
        <w:t xml:space="preserve">de son resplendissement dans la beauté sensible et métaphysique, il n'est plus que l'atroce parodie, la sempiternelle apologie du Médiocre par lui-même. A cette idéologie de la planification, la Tradition oppose donc l'éloge de la Prévoyance. Prévoit celui </w:t>
      </w:r>
      <w:r w:rsidRPr="002F696C">
        <w:rPr>
          <w:rFonts w:ascii="Book Antiqua" w:hAnsi="Book Antiqua"/>
          <w:i/>
          <w:sz w:val="36"/>
          <w:szCs w:val="36"/>
        </w:rPr>
        <w:t>qui déchiffre ce qui est</w:t>
      </w:r>
      <w:r w:rsidRPr="002F696C">
        <w:rPr>
          <w:rFonts w:ascii="Book Antiqua" w:hAnsi="Book Antiqua"/>
          <w:sz w:val="36"/>
          <w:szCs w:val="36"/>
        </w:rPr>
        <w:t xml:space="preserve">, car ce qui adviendra obéit aux mêmes lois que ce qui est. Le planificateur, au contraire, inverse l'ordre de la hiérarchie, conférant à son point de vue particulier une vertu d'universalité, alors que celle-ci ne peut être atteinte que par la multiplication infinie des points de </w:t>
      </w:r>
      <w:r w:rsidR="00847840" w:rsidRPr="002F696C">
        <w:rPr>
          <w:rFonts w:ascii="Book Antiqua" w:hAnsi="Book Antiqua"/>
          <w:sz w:val="36"/>
          <w:szCs w:val="36"/>
        </w:rPr>
        <w:t>vue</w:t>
      </w:r>
      <w:r w:rsidRPr="002F696C">
        <w:rPr>
          <w:rFonts w:ascii="Book Antiqua" w:hAnsi="Book Antiqua"/>
          <w:sz w:val="36"/>
          <w:szCs w:val="36"/>
        </w:rPr>
        <w:t>, jusqu'à pressentir une vision de toutes parts, privilège traditionnel de la Sapience.</w:t>
      </w:r>
    </w:p>
    <w:p w:rsidR="00013086" w:rsidRPr="002F696C" w:rsidRDefault="006E7FDB">
      <w:pPr>
        <w:widowControl w:val="0"/>
        <w:spacing w:line="240" w:lineRule="atLeast"/>
        <w:jc w:val="both"/>
        <w:rPr>
          <w:sz w:val="36"/>
          <w:szCs w:val="36"/>
        </w:rPr>
      </w:pPr>
      <w:r w:rsidRPr="002F696C">
        <w:rPr>
          <w:rFonts w:ascii="Book Antiqua" w:hAnsi="Book Antiqua"/>
          <w:sz w:val="36"/>
          <w:szCs w:val="36"/>
        </w:rPr>
        <w:tab/>
        <w:t xml:space="preserve">L'homme qui prévoit célèbre la hiérarchie des états multiples de l'être, l'homme qui planifie la bafoue. Déchiffrer les arcanes de la Ville c'est ainsi faire œuvre chevaleresque sous la double égide de la Sapience et de la Foi. Une certaine idée du Pays, du Mystère de la France, et de la liberté créatrice qui lui est particulière, est exposée, mise à l'épreuve. Le « privilège immémorial de la franchise » qui définit l'homme de France comme un homme libre, tient, pour Henry Montaigu, lieu de Norme. L'équilibre de justice qu'elle invente est des plus gracieux et sa défense est une tâche noble. En exergue à son  </w:t>
      </w:r>
      <w:r w:rsidRPr="002F696C">
        <w:rPr>
          <w:rFonts w:ascii="Book Antiqua" w:hAnsi="Book Antiqua"/>
          <w:i/>
          <w:sz w:val="36"/>
          <w:szCs w:val="36"/>
        </w:rPr>
        <w:t>Histoire secrète de l'Aquitaine</w:t>
      </w:r>
      <w:r w:rsidRPr="002F696C">
        <w:rPr>
          <w:rFonts w:ascii="Book Antiqua" w:hAnsi="Book Antiqua"/>
          <w:sz w:val="36"/>
          <w:szCs w:val="36"/>
        </w:rPr>
        <w:t xml:space="preserve"> Henry Montaigu cite l'admirable fragment de Joseph Joubert</w:t>
      </w:r>
      <w:r w:rsidR="00847840" w:rsidRPr="002F696C">
        <w:rPr>
          <w:rFonts w:ascii="Book Antiqua" w:hAnsi="Book Antiqua"/>
          <w:i/>
          <w:sz w:val="36"/>
          <w:szCs w:val="36"/>
        </w:rPr>
        <w:t>:</w:t>
      </w:r>
      <w:r w:rsidR="00847840" w:rsidRPr="002F696C">
        <w:rPr>
          <w:rFonts w:ascii="Book Antiqua" w:hAnsi="Book Antiqua"/>
          <w:b/>
          <w:i/>
          <w:sz w:val="36"/>
          <w:szCs w:val="36"/>
        </w:rPr>
        <w:t xml:space="preserve"> </w:t>
      </w:r>
      <w:r w:rsidR="00847840" w:rsidRPr="002F696C">
        <w:rPr>
          <w:rFonts w:ascii="Book Antiqua" w:hAnsi="Book Antiqua"/>
          <w:i/>
          <w:sz w:val="36"/>
          <w:szCs w:val="36"/>
        </w:rPr>
        <w:t>«</w:t>
      </w:r>
      <w:r w:rsidRPr="002F696C">
        <w:rPr>
          <w:rFonts w:ascii="Book Antiqua" w:hAnsi="Book Antiqua"/>
          <w:i/>
          <w:sz w:val="36"/>
          <w:szCs w:val="36"/>
        </w:rPr>
        <w:t> Le léger domine le lourd. Quand la lumière domine l'ombre, quand le fin domine l'épais, quand le clair domine l'obscur, quand l'esprit domine le corps, l'intelligence la matière, alors le beau domine le difforme et le bien domine le mal. »</w:t>
      </w:r>
      <w:r w:rsidRPr="002F696C">
        <w:rPr>
          <w:rFonts w:ascii="Book Antiqua" w:hAnsi="Book Antiqua"/>
          <w:sz w:val="36"/>
          <w:szCs w:val="36"/>
        </w:rPr>
        <w:t xml:space="preserve"> Lorsque le léger domine le lourd, la </w:t>
      </w:r>
      <w:r w:rsidRPr="002F696C">
        <w:rPr>
          <w:rFonts w:ascii="Book Antiqua" w:hAnsi="Book Antiqua"/>
          <w:sz w:val="36"/>
          <w:szCs w:val="36"/>
        </w:rPr>
        <w:lastRenderedPageBreak/>
        <w:t>platitude est vaincue. La verticalité reprend ses droits, les hauteurs dans l'âme humaine s'éveillent.</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w:t>
      </w:r>
      <w:r w:rsidRPr="002F696C">
        <w:rPr>
          <w:rFonts w:ascii="Book Antiqua" w:hAnsi="Book Antiqua"/>
          <w:i/>
          <w:sz w:val="36"/>
          <w:szCs w:val="36"/>
        </w:rPr>
        <w:t xml:space="preserve"> L'amour courtois, </w:t>
      </w:r>
      <w:r w:rsidRPr="002F696C">
        <w:rPr>
          <w:rFonts w:ascii="Book Antiqua" w:hAnsi="Book Antiqua"/>
          <w:sz w:val="36"/>
          <w:szCs w:val="36"/>
        </w:rPr>
        <w:t>écrit Simone Weil dans un bel essai sur l'inspiration occitanienne</w:t>
      </w:r>
      <w:r w:rsidRPr="002F696C">
        <w:rPr>
          <w:rFonts w:ascii="Book Antiqua" w:hAnsi="Book Antiqua"/>
          <w:i/>
          <w:sz w:val="36"/>
          <w:szCs w:val="36"/>
        </w:rPr>
        <w:t xml:space="preserve">, avait pour objet un être humain; mais il n'est pas une convoitise. Il n'est qu'une attente dirigée vers l'être aimé et qui en appelle le consentement. Le mot de </w:t>
      </w:r>
      <w:r w:rsidRPr="002F696C">
        <w:rPr>
          <w:rFonts w:ascii="Book Antiqua" w:hAnsi="Book Antiqua"/>
          <w:sz w:val="36"/>
          <w:szCs w:val="36"/>
        </w:rPr>
        <w:t>merci</w:t>
      </w:r>
      <w:r w:rsidRPr="002F696C">
        <w:rPr>
          <w:rFonts w:ascii="Book Antiqua" w:hAnsi="Book Antiqua"/>
          <w:i/>
          <w:sz w:val="36"/>
          <w:szCs w:val="36"/>
        </w:rPr>
        <w:t xml:space="preserve"> par lequel les troubadours désignaient ce consentement est tout proche de la notion de </w:t>
      </w:r>
      <w:r w:rsidRPr="002F696C">
        <w:rPr>
          <w:rFonts w:ascii="Book Antiqua" w:hAnsi="Book Antiqua"/>
          <w:sz w:val="36"/>
          <w:szCs w:val="36"/>
        </w:rPr>
        <w:t>grâce</w:t>
      </w:r>
      <w:r w:rsidRPr="002F696C">
        <w:rPr>
          <w:rFonts w:ascii="Book Antiqua" w:hAnsi="Book Antiqua"/>
          <w:i/>
          <w:sz w:val="36"/>
          <w:szCs w:val="36"/>
        </w:rPr>
        <w:t xml:space="preserve">. Un tel amour dans sa plénitude est amour de Dieu à travers l'être aimé. Dans ce pays comme en Grèce, l'amour humain fut un des ponts entre l'homme et Dieu. La même inspiration resplendit dans l'art roman. L'architecture, quoique ayant empruntée une forme à Rome n'a nul souci de la puissance ni de la force, mais uniquement de l'équilibre... L'église romane est suspendue comme une balance autour de son point d'équilibre, un point d'équilibre qui ne repose que sur le vide et qui est sensible sans que rien en marque l'emplacement. C'est ce qu'il faut pour enclore cette croix qui fut une balance où le corps du Christ fut le contrepoids de l'univers. » </w:t>
      </w:r>
      <w:r w:rsidRPr="002F696C">
        <w:rPr>
          <w:rFonts w:ascii="Book Antiqua" w:hAnsi="Book Antiqua"/>
          <w:sz w:val="36"/>
          <w:szCs w:val="36"/>
        </w:rPr>
        <w:t xml:space="preserve"> </w:t>
      </w:r>
    </w:p>
    <w:p w:rsidR="00013086" w:rsidRPr="002F696C" w:rsidRDefault="006E7FDB">
      <w:pPr>
        <w:widowControl w:val="0"/>
        <w:spacing w:line="240" w:lineRule="atLeast"/>
        <w:ind w:firstLine="720"/>
        <w:jc w:val="both"/>
        <w:rPr>
          <w:rFonts w:ascii="Book Antiqua" w:hAnsi="Book Antiqua"/>
          <w:sz w:val="36"/>
          <w:szCs w:val="36"/>
        </w:rPr>
      </w:pPr>
      <w:r w:rsidRPr="002F696C">
        <w:rPr>
          <w:rFonts w:ascii="Book Antiqua" w:hAnsi="Book Antiqua"/>
          <w:sz w:val="36"/>
          <w:szCs w:val="36"/>
        </w:rPr>
        <w:t xml:space="preserve">Ce que les mystiques persans nommaient « la science de la Balance », et qui procède de l'intuition du Juste Milieu (et dont la commune-mesure est la parodie diabolique), la Tradition, dont la ville de Toulouse est l'inspiratrice sensible, et que Henry Montaigu ressuscite sous nos yeux par la vertu poétique de phrases précises, en vérifie la </w:t>
      </w:r>
      <w:r w:rsidRPr="002F696C">
        <w:rPr>
          <w:rFonts w:ascii="Book Antiqua" w:hAnsi="Book Antiqua"/>
          <w:i/>
          <w:sz w:val="36"/>
          <w:szCs w:val="36"/>
        </w:rPr>
        <w:t>juste pesée</w:t>
      </w:r>
      <w:r w:rsidRPr="002F696C">
        <w:rPr>
          <w:rFonts w:ascii="Book Antiqua" w:hAnsi="Book Antiqua"/>
          <w:sz w:val="36"/>
          <w:szCs w:val="36"/>
        </w:rPr>
        <w:t xml:space="preserve"> qui n'est autre que la pensée même, au sens métaphysique d'un équilibre, d'une harmonie des correspondances. Car la pensée,- l'étymologie même du mot nous l'enseigne,- est avant tout cette </w:t>
      </w:r>
      <w:r w:rsidRPr="002F696C">
        <w:rPr>
          <w:rFonts w:ascii="Book Antiqua" w:hAnsi="Book Antiqua"/>
          <w:i/>
          <w:sz w:val="36"/>
          <w:szCs w:val="36"/>
        </w:rPr>
        <w:t>pesée</w:t>
      </w:r>
      <w:r w:rsidRPr="002F696C">
        <w:rPr>
          <w:rFonts w:ascii="Book Antiqua" w:hAnsi="Book Antiqua"/>
          <w:sz w:val="36"/>
          <w:szCs w:val="36"/>
        </w:rPr>
        <w:t xml:space="preserve"> analogique, </w:t>
      </w:r>
      <w:r w:rsidRPr="002F696C">
        <w:rPr>
          <w:rFonts w:ascii="Book Antiqua" w:hAnsi="Book Antiqua"/>
          <w:sz w:val="36"/>
          <w:szCs w:val="36"/>
        </w:rPr>
        <w:lastRenderedPageBreak/>
        <w:t>cette recherche de la justice par la méditation des Symboles, cette quête de l'orée divinatoire entre la part visible du monde et la part invisible dont la vérité du cœur  reconnaît qu'elles sont aussi légères l'une que l'autre.</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 xml:space="preserve"> </w:t>
      </w:r>
      <w:r w:rsidRPr="002F696C">
        <w:rPr>
          <w:rFonts w:ascii="Book Antiqua" w:hAnsi="Book Antiqua"/>
          <w:sz w:val="36"/>
          <w:szCs w:val="36"/>
        </w:rPr>
        <w:tab/>
        <w:t>Toute juste pesée allège le monde, l'élève dans le resplendissement des analogies. La spéculation métaphysique danse de reflet en reflet dans l'inaltérable apesanteur de la lumière:</w:t>
      </w:r>
      <w:r w:rsidRPr="002F696C">
        <w:rPr>
          <w:rFonts w:ascii="Book Antiqua" w:hAnsi="Book Antiqua"/>
          <w:i/>
          <w:sz w:val="36"/>
          <w:szCs w:val="36"/>
        </w:rPr>
        <w:t xml:space="preserve"> « Les Pythagoriciens,</w:t>
      </w:r>
      <w:r w:rsidRPr="002F696C">
        <w:rPr>
          <w:rFonts w:ascii="Book Antiqua" w:hAnsi="Book Antiqua"/>
          <w:sz w:val="36"/>
          <w:szCs w:val="36"/>
        </w:rPr>
        <w:t xml:space="preserve"> nous dit encore Simone Weil</w:t>
      </w:r>
      <w:r w:rsidRPr="002F696C">
        <w:rPr>
          <w:rFonts w:ascii="Book Antiqua" w:hAnsi="Book Antiqua"/>
          <w:i/>
          <w:sz w:val="36"/>
          <w:szCs w:val="36"/>
        </w:rPr>
        <w:t>, disaient que l'harmonie ou la proportion est l'unité des contraires en tant que contraires. Il n'y a pas harmonie là où l'on fait violence aux contraires pour les rapprocher; non plus là où on les mélange; il faut trouver le point de leur unité. Ne jamais faire violence à sa propre âme; ne jamais chercher ni consolation ni tourment; contempler la chose, quelle qu'elle soit, qui suscite une émotion, jusqu'à ce que l'on parvienne au point secret où douleur et joie, à force d'être pures, sont une seule et même chose; c'est la vertu même de la poésie. »</w:t>
      </w:r>
    </w:p>
    <w:p w:rsidR="00013086" w:rsidRPr="002F696C" w:rsidRDefault="006E7FDB">
      <w:pPr>
        <w:widowControl w:val="0"/>
        <w:spacing w:line="240" w:lineRule="atLeast"/>
        <w:ind w:firstLine="720"/>
        <w:jc w:val="both"/>
        <w:rPr>
          <w:rFonts w:ascii="Book Antiqua" w:hAnsi="Book Antiqua"/>
          <w:sz w:val="36"/>
          <w:szCs w:val="36"/>
        </w:rPr>
      </w:pPr>
      <w:r w:rsidRPr="002F696C">
        <w:rPr>
          <w:rFonts w:ascii="Book Antiqua" w:hAnsi="Book Antiqua"/>
          <w:i/>
          <w:sz w:val="36"/>
          <w:szCs w:val="36"/>
        </w:rPr>
        <w:t xml:space="preserve"> </w:t>
      </w:r>
      <w:r w:rsidRPr="002F696C">
        <w:rPr>
          <w:rFonts w:ascii="Book Antiqua" w:hAnsi="Book Antiqua"/>
          <w:sz w:val="36"/>
          <w:szCs w:val="36"/>
        </w:rPr>
        <w:t xml:space="preserve">Nous retrouvons là cette méditation </w:t>
      </w:r>
      <w:r w:rsidRPr="002F696C">
        <w:rPr>
          <w:rFonts w:ascii="Book Antiqua" w:hAnsi="Book Antiqua"/>
          <w:i/>
          <w:sz w:val="36"/>
          <w:szCs w:val="36"/>
        </w:rPr>
        <w:t>politique</w:t>
      </w:r>
      <w:r w:rsidRPr="002F696C">
        <w:rPr>
          <w:rFonts w:ascii="Book Antiqua" w:hAnsi="Book Antiqua"/>
          <w:sz w:val="36"/>
          <w:szCs w:val="36"/>
        </w:rPr>
        <w:t xml:space="preserve"> qui, si mal comprise qu'elle soit, demeure l'essentielle requête chevaleresque de l'œuvre historique de Henry Montaigu. Méditation de justice, qui refuse de se soumettre à la division du monde, de dresser l'obéissance contre la liberté, ou l'inverse,- l'œuvre de Henry Montaigu retrace la généalogie des songes et des lois, avec la pertinence héraldique de ceux qui savent reconnaître, à quelques détails imperceptibles, l'effigie effacée par le Temps. Il importerait enfin de se rendre à cette évidence: plus on s'éloigne de l'origine et plus on vieillit. L'accélération propre au monde moderne est le signe de sa décrépitude. </w:t>
      </w:r>
      <w:r w:rsidRPr="002F696C">
        <w:rPr>
          <w:rFonts w:ascii="Book Antiqua" w:hAnsi="Book Antiqua"/>
          <w:sz w:val="36"/>
          <w:szCs w:val="36"/>
        </w:rPr>
        <w:lastRenderedPageBreak/>
        <w:t xml:space="preserve">La véritable juvénilité se reconnaît à l'immensité de ses temporalités contemplatives. C'est le monde ancien qui est jeune et vieux le monde nouveau, et jamais nous n'atteindrons les secrets alchimiques du recommencement si nous oublions l'art d'être fidèle à l'antérieur. </w:t>
      </w:r>
    </w:p>
    <w:p w:rsidR="00013086" w:rsidRPr="002F696C" w:rsidRDefault="006E7FDB">
      <w:pPr>
        <w:widowControl w:val="0"/>
        <w:spacing w:line="240" w:lineRule="atLeast"/>
        <w:ind w:firstLine="720"/>
        <w:jc w:val="both"/>
        <w:rPr>
          <w:rFonts w:ascii="Book Antiqua" w:hAnsi="Book Antiqua"/>
          <w:i/>
          <w:sz w:val="36"/>
          <w:szCs w:val="36"/>
        </w:rPr>
      </w:pPr>
      <w:r w:rsidRPr="002F696C">
        <w:rPr>
          <w:rFonts w:ascii="Book Antiqua" w:hAnsi="Book Antiqua"/>
          <w:sz w:val="36"/>
          <w:szCs w:val="36"/>
        </w:rPr>
        <w:t xml:space="preserve">L'œuvre de Henry Montaigu, disions-nous, est </w:t>
      </w:r>
      <w:r w:rsidR="00847840" w:rsidRPr="002F696C">
        <w:rPr>
          <w:rFonts w:ascii="Book Antiqua" w:hAnsi="Book Antiqua"/>
          <w:sz w:val="36"/>
          <w:szCs w:val="36"/>
        </w:rPr>
        <w:t>œuvre</w:t>
      </w:r>
      <w:r w:rsidRPr="002F696C">
        <w:rPr>
          <w:rFonts w:ascii="Book Antiqua" w:hAnsi="Book Antiqua"/>
          <w:sz w:val="36"/>
          <w:szCs w:val="36"/>
        </w:rPr>
        <w:t xml:space="preserve"> de combat, et l'on commence sans doute à entrevoir quelles sont, dans l'ordre politique et historique, les modalités de ce combat, mais cette œuvre n'en est pas moins œuvre de prière. Chacun des livres que l'auteur dispose à l'attention du lecteur est une Heure hantée d'aurores et de crépuscules sans fin où l'Ange d'entre les mondes nous adresse quelque signe de bienvenue. Prière issue de la Foi, et annonciatrice de Sapience. Toujours dans son article sur l'inspiration occitanienne, Simone Weil écrit: « </w:t>
      </w:r>
      <w:r w:rsidRPr="002F696C">
        <w:rPr>
          <w:rFonts w:ascii="Book Antiqua" w:hAnsi="Book Antiqua"/>
          <w:i/>
          <w:sz w:val="36"/>
          <w:szCs w:val="36"/>
        </w:rPr>
        <w:t>Nous ne pouvons pas savoir s'il y aurait eu une science romane. En ce cas, sans doute, elle aurait été à la nôtre ce qu'est le chant grégorien à Wagner. Les Grecs, chez qui ce que nous appelons notre science est né, la regardaient comme issue d'une révélation divine et destinée à conduire l'âme vers la contemplation de Dieu. Elle s'est écartée de cette destination, non par excès mais par insuffisance d'esprit scientifique, d'exactitude et de rigueur... La science n'a pas d'autre objet que l'action du Verbe, ou, comme disaient les grecs, l'amour ordonnateur. Elle seule, et seulement dans sa plus pure rigueur, peut donner un contenu précis à la notion de Providence, et dans le domaine de la connaissance elle ne peut rien d'autre. Comme l'art, elle a pour objet la beauté. La beauté romane aurait pu resplendir aussi dans la science. »</w:t>
      </w:r>
    </w:p>
    <w:p w:rsidR="00013086" w:rsidRPr="002F696C" w:rsidRDefault="006E7FDB">
      <w:pPr>
        <w:widowControl w:val="0"/>
        <w:spacing w:line="240" w:lineRule="atLeast"/>
        <w:ind w:firstLine="720"/>
        <w:jc w:val="both"/>
        <w:rPr>
          <w:rFonts w:ascii="Book Antiqua" w:hAnsi="Book Antiqua"/>
          <w:i/>
          <w:sz w:val="36"/>
          <w:szCs w:val="36"/>
        </w:rPr>
      </w:pPr>
      <w:r w:rsidRPr="002F696C">
        <w:rPr>
          <w:rFonts w:ascii="Book Antiqua" w:hAnsi="Book Antiqua"/>
          <w:i/>
          <w:sz w:val="36"/>
          <w:szCs w:val="36"/>
        </w:rPr>
        <w:lastRenderedPageBreak/>
        <w:t xml:space="preserve"> </w:t>
      </w:r>
      <w:r w:rsidRPr="002F696C">
        <w:rPr>
          <w:rFonts w:ascii="Book Antiqua" w:hAnsi="Book Antiqua"/>
          <w:sz w:val="36"/>
          <w:szCs w:val="36"/>
        </w:rPr>
        <w:t xml:space="preserve">Cette </w:t>
      </w:r>
      <w:r w:rsidRPr="002F696C">
        <w:rPr>
          <w:rFonts w:ascii="Book Antiqua" w:hAnsi="Book Antiqua"/>
          <w:i/>
          <w:sz w:val="36"/>
          <w:szCs w:val="36"/>
        </w:rPr>
        <w:t>science romane</w:t>
      </w:r>
      <w:r w:rsidRPr="002F696C">
        <w:rPr>
          <w:rFonts w:ascii="Book Antiqua" w:hAnsi="Book Antiqua"/>
          <w:sz w:val="36"/>
          <w:szCs w:val="36"/>
        </w:rPr>
        <w:t xml:space="preserve"> dont Simone Weil déplore l'absence, nous en discernons les prémisses dans l'œuvre de Henry Montaigu. Rien désormais, ne saurait nous interdire d'en propager l'embrasement salutaire à d'autres aspects de la connaissance dont nous trouvons ici la source lumineuse de renouvellement. Au cœur de l'espace géosymbolique réside la miséricordieuse puissance dorique du rayonnement primordial. Ce sont là des choses que l'on éprouve. « </w:t>
      </w:r>
      <w:r w:rsidRPr="002F696C">
        <w:rPr>
          <w:rFonts w:ascii="Book Antiqua" w:hAnsi="Book Antiqua"/>
          <w:i/>
          <w:sz w:val="36"/>
          <w:szCs w:val="36"/>
        </w:rPr>
        <w:t xml:space="preserve">Il y a, </w:t>
      </w:r>
      <w:r w:rsidRPr="002F696C">
        <w:rPr>
          <w:rFonts w:ascii="Book Antiqua" w:hAnsi="Book Antiqua"/>
          <w:sz w:val="36"/>
          <w:szCs w:val="36"/>
        </w:rPr>
        <w:t>écrit Henry Montaigu</w:t>
      </w:r>
      <w:r w:rsidRPr="002F696C">
        <w:rPr>
          <w:rFonts w:ascii="Book Antiqua" w:hAnsi="Book Antiqua"/>
          <w:i/>
          <w:sz w:val="36"/>
          <w:szCs w:val="36"/>
        </w:rPr>
        <w:t xml:space="preserve">, un air de Toulouse, incomparable et puissant, que la mémoire nourrit pourtant d'histoires atroces et de fables étranges, mais qui demeure joyeux et léger comme si la certitude d'être l'emportait sur les trahisons du destin et la lourde banalisation de la cité moderne. » </w:t>
      </w:r>
      <w:r w:rsidRPr="002F696C">
        <w:rPr>
          <w:rFonts w:ascii="Book Antiqua" w:hAnsi="Book Antiqua"/>
          <w:sz w:val="36"/>
          <w:szCs w:val="36"/>
        </w:rPr>
        <w:t>Cette allégresse, cette vivacité heureuse, cet élan lancé à sa propre conquête dans la spirale de son essor est sans doute de tous les mystères celui nous importe le plus car il nous engage dans le secret même de l'immatérialité, que la Tradition nomme le monde subtil:</w:t>
      </w:r>
      <w:r w:rsidRPr="002F696C">
        <w:rPr>
          <w:rFonts w:ascii="Book Antiqua" w:hAnsi="Book Antiqua"/>
          <w:b/>
          <w:i/>
          <w:sz w:val="36"/>
          <w:szCs w:val="36"/>
        </w:rPr>
        <w:t xml:space="preserve"> </w:t>
      </w:r>
      <w:r w:rsidRPr="002F696C">
        <w:rPr>
          <w:rFonts w:ascii="Book Antiqua" w:hAnsi="Book Antiqua"/>
          <w:i/>
          <w:sz w:val="36"/>
          <w:szCs w:val="36"/>
        </w:rPr>
        <w:t xml:space="preserve">« Comme toute ville essentielle, </w:t>
      </w:r>
      <w:r w:rsidRPr="002F696C">
        <w:rPr>
          <w:rFonts w:ascii="Book Antiqua" w:hAnsi="Book Antiqua"/>
          <w:sz w:val="36"/>
          <w:szCs w:val="36"/>
        </w:rPr>
        <w:t>écrit Henry Montaigu</w:t>
      </w:r>
      <w:r w:rsidRPr="002F696C">
        <w:rPr>
          <w:rFonts w:ascii="Book Antiqua" w:hAnsi="Book Antiqua"/>
          <w:i/>
          <w:sz w:val="36"/>
          <w:szCs w:val="36"/>
        </w:rPr>
        <w:t>, le secret de Toulouse se situe au-delà d'un espace mesurable et d'une quelconque chronologie. Non sans doute qu'il ne s'y incarne,- mais c'est l'être intérieur qui plus qu'ailleurs ici façonne tout. »</w:t>
      </w:r>
    </w:p>
    <w:p w:rsidR="00013086" w:rsidRPr="002F696C" w:rsidRDefault="006E7FDB">
      <w:pPr>
        <w:widowControl w:val="0"/>
        <w:spacing w:line="240" w:lineRule="atLeast"/>
        <w:ind w:firstLine="720"/>
        <w:jc w:val="both"/>
        <w:rPr>
          <w:rFonts w:ascii="Book Antiqua" w:hAnsi="Book Antiqua"/>
          <w:sz w:val="36"/>
          <w:szCs w:val="36"/>
        </w:rPr>
      </w:pPr>
      <w:r w:rsidRPr="002F696C">
        <w:rPr>
          <w:rFonts w:ascii="Book Antiqua" w:hAnsi="Book Antiqua"/>
          <w:sz w:val="36"/>
          <w:szCs w:val="36"/>
        </w:rPr>
        <w:t xml:space="preserve">Reconnaître en toute chose l'être subtil qui le façonne, tel pourrait être le privilège de la science romane. Les choses telles qu'elles apparaissent sont littéralement façonnées par le Ciel. Elles obéissent à l'ordonnance hautaine des nues. Celui qui marche dans la Ville marche dans le ciel. Le tracé de son cheminement, s'il s'accomplit avec ferveur, rétablit là-haut le sens des figures célestes, en </w:t>
      </w:r>
      <w:r w:rsidRPr="002F696C">
        <w:rPr>
          <w:rFonts w:ascii="Book Antiqua" w:hAnsi="Book Antiqua"/>
          <w:sz w:val="36"/>
          <w:szCs w:val="36"/>
        </w:rPr>
        <w:lastRenderedPageBreak/>
        <w:t xml:space="preserve">réveille les pouvoirs endormis ou oubliés. La confusion et le chaos qui, dans l'ordre humain, se confondent avec la médiocrité, ne désarment jamais. C’est pourquoi toute </w:t>
      </w:r>
      <w:r w:rsidR="00847840" w:rsidRPr="002F696C">
        <w:rPr>
          <w:rFonts w:ascii="Book Antiqua" w:hAnsi="Book Antiqua"/>
          <w:sz w:val="36"/>
          <w:szCs w:val="36"/>
        </w:rPr>
        <w:t>œuvre</w:t>
      </w:r>
      <w:r w:rsidRPr="002F696C">
        <w:rPr>
          <w:rFonts w:ascii="Book Antiqua" w:hAnsi="Book Antiqua"/>
          <w:sz w:val="36"/>
          <w:szCs w:val="36"/>
        </w:rPr>
        <w:t xml:space="preserve"> d'art, véritablement civilisatrice, est aussi le signe commémoratif d'une victoire contre les puissances des ténèbres.</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ab/>
        <w:t>Contre la conformité de l'informe, l'Idée, c'est-à-dire au sens grec, la Forme, est la citadelle. Telle est exactement l'intelligence romane, où, ce qu'il y eut de plus mystérieux et de plus léger dans l'esprit grec s'épanouit dans l'esprit français, où le privilège immémorial de la franchise reconnaît le juste équilibre de l'obéissance et de la liberté. Ce juste équilibre, la doctrine le dit mais l'Art le prouve. Dans la perspective traditionnelle la vie est par définition un art car la liberté créatrice ne s'accomplit qu'à travers la plus rigoureuse des disciplines. La veulerie est ennemie du Beau, mais aussi du Vrai et du Bien:</w:t>
      </w:r>
      <w:r w:rsidRPr="002F696C">
        <w:rPr>
          <w:rFonts w:ascii="Book Antiqua" w:hAnsi="Book Antiqua"/>
          <w:i/>
          <w:sz w:val="36"/>
          <w:szCs w:val="36"/>
        </w:rPr>
        <w:t xml:space="preserve"> « Tout ce qui procède d'un véritable caractère traditionnel,</w:t>
      </w:r>
      <w:r w:rsidRPr="002F696C">
        <w:rPr>
          <w:rFonts w:ascii="Book Antiqua" w:hAnsi="Book Antiqua"/>
          <w:sz w:val="36"/>
          <w:szCs w:val="36"/>
        </w:rPr>
        <w:t xml:space="preserve"> écrit Henry Montaigu</w:t>
      </w:r>
      <w:r w:rsidRPr="002F696C">
        <w:rPr>
          <w:rFonts w:ascii="Book Antiqua" w:hAnsi="Book Antiqua"/>
          <w:i/>
          <w:sz w:val="36"/>
          <w:szCs w:val="36"/>
        </w:rPr>
        <w:t xml:space="preserve">, est enceint, délimité, déterminé. La double action du Centre vers l'extérieur (dynamisme psychique et rayonnement spirituel) exerce une influence proportionnelle à la régularité de ses dispositions. Une muraille n'est pas d'abord un ouvrage défensif, mais un symbole, ce que prouve le fait qu'il a pu être réduit à un simple muret de pierre. Il est avant tout conçu comme une garde contre les invisibles légions de l'ombre. Une fois abritée par un rituel en quelque sorte projeté dans l'espace sous la forme d'un appareil défensif adéquat aux normes reçues par la tradition, la cité humaine, reflet de la cité céleste ou "centre des centres" après avoir aspiré les forces et les énergies, </w:t>
      </w:r>
      <w:r w:rsidRPr="002F696C">
        <w:rPr>
          <w:rFonts w:ascii="Book Antiqua" w:hAnsi="Book Antiqua"/>
          <w:i/>
          <w:sz w:val="36"/>
          <w:szCs w:val="36"/>
        </w:rPr>
        <w:lastRenderedPageBreak/>
        <w:t xml:space="preserve">les dirige, une fois maîtrisées, à travers le chaos du monde, vers des points très précis qui situent la géographie terrestre comme image de la géographie stellaire. » </w:t>
      </w:r>
      <w:r w:rsidRPr="002F696C">
        <w:rPr>
          <w:rFonts w:ascii="Book Antiqua" w:hAnsi="Book Antiqua"/>
          <w:sz w:val="36"/>
          <w:szCs w:val="36"/>
        </w:rPr>
        <w:t>Or, la ville de Toulouse active, pour ainsi dire, ces principes traditionnels avec une intensité particulière: « </w:t>
      </w:r>
      <w:r w:rsidRPr="002F696C">
        <w:rPr>
          <w:rFonts w:ascii="Book Antiqua" w:hAnsi="Book Antiqua"/>
          <w:i/>
          <w:sz w:val="36"/>
          <w:szCs w:val="36"/>
        </w:rPr>
        <w:t xml:space="preserve"> La grande croix solaire des comtes de Toulouse, </w:t>
      </w:r>
      <w:r w:rsidRPr="002F696C">
        <w:rPr>
          <w:rFonts w:ascii="Book Antiqua" w:hAnsi="Book Antiqua"/>
          <w:sz w:val="36"/>
          <w:szCs w:val="36"/>
        </w:rPr>
        <w:t>ajoute Henry Montaigu</w:t>
      </w:r>
      <w:r w:rsidRPr="002F696C">
        <w:rPr>
          <w:rFonts w:ascii="Book Antiqua" w:hAnsi="Book Antiqua"/>
          <w:i/>
          <w:sz w:val="36"/>
          <w:szCs w:val="36"/>
        </w:rPr>
        <w:t>, tracée sur le sol de la place moderne du Capitole, marque le milieu idéal de la Ville et exprime que cette Ville elle-même est le milieu d'un monde. Le signe héraldique duodénaire possède évidemment un caractère zodiacal et manifeste tous les rapports d'harmonie entre le lieu, ses constructions, et sa place dans l'univers. »</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ab/>
        <w:t xml:space="preserve">Le Symbole, dans la perspective de cette science romane dont l'œuvre de Henry Montaigu annonce la renaissance, est véritablement le « miroir de la connaissance ». Le symbole étant l'instrument de la métaphysique, il s'avère impossible de comprendre sa fonction dans un système de pensée qui exclut, de façon explicite ou implicite, la métaphysique. La prétention du matérialiste à traiter du Symbole n'a d'égale que celle du fat qui, tout en niant l'existence de la musique voudrait cependant nous informer de la fonction véritable du clavecin ou encore de celle du fou </w:t>
      </w:r>
      <w:r w:rsidR="00847840" w:rsidRPr="002F696C">
        <w:rPr>
          <w:rFonts w:ascii="Book Antiqua" w:hAnsi="Book Antiqua"/>
          <w:sz w:val="36"/>
          <w:szCs w:val="36"/>
        </w:rPr>
        <w:t>qui,</w:t>
      </w:r>
      <w:r w:rsidRPr="002F696C">
        <w:rPr>
          <w:rFonts w:ascii="Book Antiqua" w:hAnsi="Book Antiqua"/>
          <w:sz w:val="36"/>
          <w:szCs w:val="36"/>
        </w:rPr>
        <w:t xml:space="preserve"> tout en niant la réalité du reflet, s'acharnerait à imposer sa conviction quant à la nature réelle du miroir. On pourrait ainsi définir la science romane, qu'illustre cette approche du mystère de Toulouse, comme une science de l'interprétation infinie des aspects du visible,- interprétation à la fois mathématique, pythagoricienne, et musicale dont nous reconnaissons les lois, par exemple dans le cloître des </w:t>
      </w:r>
      <w:r w:rsidRPr="002F696C">
        <w:rPr>
          <w:rFonts w:ascii="Book Antiqua" w:hAnsi="Book Antiqua"/>
          <w:sz w:val="36"/>
          <w:szCs w:val="36"/>
        </w:rPr>
        <w:lastRenderedPageBreak/>
        <w:t>Jacobins. Mais le livre de Henry Montaigu va encore au-delà, dans les régions plus subtiles du pressentiment où le Symbole nous délivre le message de notre prédestination ultime. « </w:t>
      </w:r>
      <w:r w:rsidRPr="002F696C">
        <w:rPr>
          <w:rFonts w:ascii="Book Antiqua" w:hAnsi="Book Antiqua"/>
          <w:i/>
          <w:sz w:val="36"/>
          <w:szCs w:val="36"/>
        </w:rPr>
        <w:t xml:space="preserve">Toulouse, à cet égard, </w:t>
      </w:r>
      <w:r w:rsidRPr="002F696C">
        <w:rPr>
          <w:rFonts w:ascii="Book Antiqua" w:hAnsi="Book Antiqua"/>
          <w:sz w:val="36"/>
          <w:szCs w:val="36"/>
        </w:rPr>
        <w:t>écrit Henry Montaigu</w:t>
      </w:r>
      <w:r w:rsidRPr="002F696C">
        <w:rPr>
          <w:rFonts w:ascii="Book Antiqua" w:hAnsi="Book Antiqua"/>
          <w:i/>
          <w:sz w:val="36"/>
          <w:szCs w:val="36"/>
        </w:rPr>
        <w:t>, est une cité sanctuaire, où il n'est rien qui ne témoigne de la profonde mesure, divine et humaine, du Nombre d'Or. »</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Au moment où tout nous abandonne, où les ténèbres se font, où « démocratiquement » s'installe le pire despotisme qui soit, celui du Médiocre, nous pouvons nous retrouver dans la ville sanctuaire, ou dans le souvenir que nous avons d'elle, pour nous recueillir, nous rendre attentif à ce cœur des mondes qui brille dans les hauteurs vertigineuses. Les pires profanations de l'Age Noir ne peuvent rien contre la forme invisible d'une ville qui est elle-même la réverbération sacrée d'une autre et plus lumineuse invisibilité: « </w:t>
      </w:r>
      <w:r w:rsidRPr="002F696C">
        <w:rPr>
          <w:rFonts w:ascii="Book Antiqua" w:hAnsi="Book Antiqua"/>
          <w:i/>
          <w:sz w:val="36"/>
          <w:szCs w:val="36"/>
        </w:rPr>
        <w:t xml:space="preserve">L'axe de la grande Rue, </w:t>
      </w:r>
      <w:r w:rsidRPr="002F696C">
        <w:rPr>
          <w:rFonts w:ascii="Book Antiqua" w:hAnsi="Book Antiqua"/>
          <w:sz w:val="36"/>
          <w:szCs w:val="36"/>
        </w:rPr>
        <w:t>écrit Henry Montaigu</w:t>
      </w:r>
      <w:r w:rsidRPr="002F696C">
        <w:rPr>
          <w:rFonts w:ascii="Book Antiqua" w:hAnsi="Book Antiqua"/>
          <w:i/>
          <w:sz w:val="36"/>
          <w:szCs w:val="36"/>
        </w:rPr>
        <w:t xml:space="preserve">, qui part de la place et du quartier Saint-Michel, au Sud, passe par la porte Narbonnaise pour aboutir à la Place du Capitole, se transforme alors en trident régulier. La voie médiane, que commande le pivot de la vieille église du Taur, trouve en Saint-Sernin son lieu sacré, </w:t>
      </w:r>
      <w:r w:rsidR="00847840" w:rsidRPr="002F696C">
        <w:rPr>
          <w:rFonts w:ascii="Book Antiqua" w:hAnsi="Book Antiqua"/>
          <w:i/>
          <w:sz w:val="36"/>
          <w:szCs w:val="36"/>
        </w:rPr>
        <w:t>et,</w:t>
      </w:r>
      <w:r w:rsidRPr="002F696C">
        <w:rPr>
          <w:rFonts w:ascii="Book Antiqua" w:hAnsi="Book Antiqua"/>
          <w:i/>
          <w:sz w:val="36"/>
          <w:szCs w:val="36"/>
        </w:rPr>
        <w:t xml:space="preserve"> en quelque sorte son Nord idéal. Il y a là une référence certaine à la quête du dieu transcendant, à la Tradition Primordiale, à ce royaume de la connaissance antérieure que les grecs identifiaient avec l'Hyperborée, il ne serait pas alors impossible de voir en Toulouse une Thulée méridionale. »</w:t>
      </w:r>
      <w:r w:rsidRPr="002F696C">
        <w:rPr>
          <w:rFonts w:ascii="Book Antiqua" w:hAnsi="Book Antiqua"/>
          <w:sz w:val="36"/>
          <w:szCs w:val="36"/>
        </w:rPr>
        <w:t xml:space="preserve"> Refuge des héros et des clartés de l'extrême limite, nuit lumineuse: il faut s'être aventuré jusqu'à certaines orées de l'entendement pour comprendre la justesse de l'Analogie entre Toulouse et </w:t>
      </w:r>
      <w:r w:rsidR="001C4DD8" w:rsidRPr="002F696C">
        <w:rPr>
          <w:rFonts w:ascii="Book Antiqua" w:hAnsi="Book Antiqua"/>
          <w:sz w:val="36"/>
          <w:szCs w:val="36"/>
        </w:rPr>
        <w:lastRenderedPageBreak/>
        <w:t>Thulé</w:t>
      </w:r>
      <w:r w:rsidRPr="002F696C">
        <w:rPr>
          <w:rFonts w:ascii="Book Antiqua" w:hAnsi="Book Antiqua"/>
          <w:sz w:val="36"/>
          <w:szCs w:val="36"/>
        </w:rPr>
        <w:t>.</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ab/>
        <w:t>Sans doute la science romane est-elle  véritablement la voie royale, car ce qu'elle annonce légitime l'intuition poétique la plus intense. L'intensité de la beauté échappe à toute considération esthétique: elle nous comble de pure bonté et de vérité pure. Le langage du Symbole est une oraison. Le malaise que suscitent les villes modernes, arbitraires, dont l'existence n'est déterminée que par la seule utilité immanente, montre assez le discord qui persiste entre la nature humaine et l'idéologie moderniste. Nous ne sommes pas ce que les théories de la modernité voudraient que nous fussions. Nous nous obstinons à souffrir de la laideur alors même que le sens de la beauté nous échappe. « </w:t>
      </w:r>
      <w:r w:rsidRPr="002F696C">
        <w:rPr>
          <w:rFonts w:ascii="Book Antiqua" w:hAnsi="Book Antiqua"/>
          <w:i/>
          <w:sz w:val="36"/>
          <w:szCs w:val="36"/>
        </w:rPr>
        <w:t xml:space="preserve">La ville moderne, </w:t>
      </w:r>
      <w:r w:rsidRPr="002F696C">
        <w:rPr>
          <w:rFonts w:ascii="Book Antiqua" w:hAnsi="Book Antiqua"/>
          <w:sz w:val="36"/>
          <w:szCs w:val="36"/>
        </w:rPr>
        <w:t>écrit Henry Montaigu</w:t>
      </w:r>
      <w:r w:rsidRPr="002F696C">
        <w:rPr>
          <w:rFonts w:ascii="Book Antiqua" w:hAnsi="Book Antiqua"/>
          <w:i/>
          <w:sz w:val="36"/>
          <w:szCs w:val="36"/>
        </w:rPr>
        <w:t xml:space="preserve">, est sans mandat et sans histoire: Elle n'est en fait qu'une anti-construction. Conçue pour le citoyen matriculé et non pour l'homme, il lui est tout aussi impossible de vieillir dignement que de se renouveler.» </w:t>
      </w:r>
      <w:r w:rsidRPr="002F696C">
        <w:rPr>
          <w:rFonts w:ascii="Book Antiqua" w:hAnsi="Book Antiqua"/>
          <w:sz w:val="36"/>
          <w:szCs w:val="36"/>
        </w:rPr>
        <w:t>Décentrée, elle ne peut affirmer son existence que par une surenchère titanique. Le colossal se substitue à l'harmonieux. Ecrasants sont les gratte-ciel et le mauvais goût architectural des dictatures populaires. Tout, au contraire, dans l'architecture romane,- qui est, à qui sait voir, une pure méditation sur le Centre,- nous convie à la légèreté, à l'envol : « </w:t>
      </w:r>
      <w:r w:rsidRPr="002F696C">
        <w:rPr>
          <w:rFonts w:ascii="Book Antiqua" w:hAnsi="Book Antiqua"/>
          <w:i/>
          <w:sz w:val="36"/>
          <w:szCs w:val="36"/>
        </w:rPr>
        <w:t>Et qu'est-ce qu'une Capitale,</w:t>
      </w:r>
      <w:r w:rsidRPr="002F696C">
        <w:rPr>
          <w:rFonts w:ascii="Book Antiqua" w:hAnsi="Book Antiqua"/>
          <w:sz w:val="36"/>
          <w:szCs w:val="36"/>
        </w:rPr>
        <w:t xml:space="preserve"> écrit Henry Montaigu</w:t>
      </w:r>
      <w:r w:rsidRPr="002F696C">
        <w:rPr>
          <w:rFonts w:ascii="Book Antiqua" w:hAnsi="Book Antiqua"/>
          <w:i/>
          <w:sz w:val="36"/>
          <w:szCs w:val="36"/>
        </w:rPr>
        <w:t xml:space="preserve">, sinon tout d'abord un Centre, c'est-à-dire un nœud vital et sensible où les forces telluriques et les forces célestes opèrent </w:t>
      </w:r>
      <w:r w:rsidR="00847840" w:rsidRPr="002F696C">
        <w:rPr>
          <w:rFonts w:ascii="Book Antiqua" w:hAnsi="Book Antiqua"/>
          <w:i/>
          <w:sz w:val="36"/>
          <w:szCs w:val="36"/>
        </w:rPr>
        <w:t>une</w:t>
      </w:r>
      <w:r w:rsidRPr="002F696C">
        <w:rPr>
          <w:rFonts w:ascii="Book Antiqua" w:hAnsi="Book Antiqua"/>
          <w:i/>
          <w:sz w:val="36"/>
          <w:szCs w:val="36"/>
        </w:rPr>
        <w:t xml:space="preserve"> fonction qui, en principe, est sans repentance pour toute la durée d'un cycle ? » </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i/>
          <w:sz w:val="36"/>
          <w:szCs w:val="36"/>
        </w:rPr>
        <w:tab/>
      </w:r>
      <w:r w:rsidRPr="002F696C">
        <w:rPr>
          <w:rFonts w:ascii="Book Antiqua" w:hAnsi="Book Antiqua"/>
          <w:sz w:val="36"/>
          <w:szCs w:val="36"/>
        </w:rPr>
        <w:t xml:space="preserve">Le Centre est à la fois ce qui est en nous et au cœur du </w:t>
      </w:r>
      <w:r w:rsidRPr="002F696C">
        <w:rPr>
          <w:rFonts w:ascii="Book Antiqua" w:hAnsi="Book Antiqua"/>
          <w:sz w:val="36"/>
          <w:szCs w:val="36"/>
        </w:rPr>
        <w:lastRenderedPageBreak/>
        <w:t>Ciel. Ce foyer ardent est le passage entre les mondes. Alors que la science titanesque ne connaît d'accomplissement que dans le règne de la quantité, du déterminisme et de l'asservissement à la chronologie, la science romane suit la voie royale de l'ascendance des Symboles vers leur source première. Il n'est rien de moins vague ni de moins hasardeux. Science, la science romane l'est de plein droit. Si la ferveur mystique est comme son émanation dans le sentiment humain, la science romane n'en demeure pas moins une mathématique de la connaissance, un art de l'exactitude qui ne s'improvise en aucune façon et dont les résultats, sans jamais prétendre à quelque interprétation définitive, n'en sont pas moins décisifs dans l'ordre intérieur comme dans l'ordre extérieur, dans l'ordre du spirituel comme dans l'ordre du politique.</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La « grande politique » dont rêvait Nietzsche,- et que les nietzschéens sont bien les derniers à concevoir- sans doute est-ce dans cette science romane que nous en trouverons les prémisses. Les choses, en politique, ne sont pas aussi désespérantes que certains voudraient nous le faire croire: il suffit pour s'en convaincre d'observer cette loi des cycles dont la logique du Centre désigne l'essor, en forme de spirale ascendante. C'est ainsi que le cœur des ténèbres indique le site providentiel de l'embrasement royal des aurores. En toute nuit gît le germe du secret de l</w:t>
      </w:r>
      <w:r w:rsidRPr="002F696C">
        <w:rPr>
          <w:rFonts w:ascii="Book Antiqua" w:hAnsi="Book Antiqua"/>
          <w:i/>
          <w:sz w:val="36"/>
          <w:szCs w:val="36"/>
        </w:rPr>
        <w:t>'aurora consurgens</w:t>
      </w:r>
      <w:r w:rsidRPr="002F696C">
        <w:rPr>
          <w:rFonts w:ascii="Book Antiqua" w:hAnsi="Book Antiqua"/>
          <w:sz w:val="36"/>
          <w:szCs w:val="36"/>
        </w:rPr>
        <w:t xml:space="preserve">. L'ultime divulgue le secret du Principe. L'ultime </w:t>
      </w:r>
      <w:r w:rsidR="001C4DD8" w:rsidRPr="002F696C">
        <w:rPr>
          <w:rFonts w:ascii="Book Antiqua" w:hAnsi="Book Antiqua"/>
          <w:sz w:val="36"/>
          <w:szCs w:val="36"/>
        </w:rPr>
        <w:t>Thulé</w:t>
      </w:r>
      <w:r w:rsidRPr="002F696C">
        <w:rPr>
          <w:rFonts w:ascii="Book Antiqua" w:hAnsi="Book Antiqua"/>
          <w:sz w:val="36"/>
          <w:szCs w:val="36"/>
        </w:rPr>
        <w:t xml:space="preserve"> nous divulgue le sens de la prime clarté. C'est au moment où les œuvres les plus belles sont menacées de disparaître dans leur réalité sensible que les </w:t>
      </w:r>
      <w:r w:rsidRPr="002F696C">
        <w:rPr>
          <w:rFonts w:ascii="Book Antiqua" w:hAnsi="Book Antiqua"/>
          <w:sz w:val="36"/>
          <w:szCs w:val="36"/>
        </w:rPr>
        <w:lastRenderedPageBreak/>
        <w:t xml:space="preserve">arcanes de leur Forme s'offrent dans leur plénitude à l'intelligence de </w:t>
      </w:r>
      <w:r w:rsidR="001C4DD8" w:rsidRPr="002F696C">
        <w:rPr>
          <w:rFonts w:ascii="Book Antiqua" w:hAnsi="Book Antiqua"/>
          <w:sz w:val="36"/>
          <w:szCs w:val="36"/>
        </w:rPr>
        <w:t>quelques-uns</w:t>
      </w:r>
      <w:r w:rsidRPr="002F696C">
        <w:rPr>
          <w:rFonts w:ascii="Book Antiqua" w:hAnsi="Book Antiqua"/>
          <w:sz w:val="36"/>
          <w:szCs w:val="36"/>
        </w:rPr>
        <w:t>. C'est à ces rares heureux que s'adresse l'œuvre de Henry Montaigu. Miroir de l'Art, la science romane sera aux meilleurs d'entre nous une mise en demeure à nous reconnaître nous-mêmes, non certes dans la mesure d'une quelconque analyse narcissique du moi, mais dans la contemplation de ce qui nous entoure, nous dépasse de toutes parts et nous demeure inconnaissable, comme une incitation permanente, comme une herméneutique sans fin. L'inconnaissable, selon la science des titans qui proclame qu'il n'y a rien à connaître, est d'une toute autre nature. Il nous installe dans l'insolite, alors que l'inconnaissable  dans la science romane nous environne d'ombres et de clartés mouvantes qui ne sont autres que les manifestations du Merveilleux.</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xml:space="preserve">La déambulation dans Toulouse à laquelle nous invite Henry Montaigu peut ainsi se déchiffrer comme un enseignement du Merveilleux que tout, en ce monde moderne et profanateur, conspire à nous laisser méconnaître. Retrouvailles ensoleillées et fleuries,- avec l'approche du Sens de toute chose à travers l'ordonnance des rues et leurs parcours dans l'invisible cité pythagoricienne dont Toulouse est la réverbération sensible,- le Merveilleux sacre l'instant où il advient, en révèle l'héraldique éternelle, car l'Instant est ce qui se tient, immobile, comme une île dans la mouvance des eaux. Ainsi, mieux qu'un magistral ouvrage sur l'histoire et les Symboles de nos cités, l’œuvre de  Henry Montaigu apparaît comme une méditation sur le Centre, sur le Pôle </w:t>
      </w:r>
      <w:r w:rsidRPr="002F696C">
        <w:rPr>
          <w:rFonts w:ascii="Book Antiqua" w:hAnsi="Book Antiqua"/>
          <w:sz w:val="36"/>
          <w:szCs w:val="36"/>
        </w:rPr>
        <w:lastRenderedPageBreak/>
        <w:t>lumineux de l'être, sa primordialité métaphysique sans laquelle la Tradition se réduit à son propre simulacre, sous les espèces des coutumes, convenances, et des « valeurs ». Primordiale, la Tradition se situe en amont des temps et du monde immanent lui-même. Le mot de métaphysique, trop souvent galvaudé, reprend ici sa pleine signification. La Tradition est primordiale et métaphysique car elle est issue du Centre qui est à la fois le centre de l'entendement et le centre du monde. Le lecteur est ainsi invité directement à l'expérience du supra-sensible, dont seuls les Symboles et les mythes détiennent la clef, et par lesquels nous pouvons comprendre, par exemple, que l'Art et la nature sont une seule et même chose.</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ab/>
        <w:t>La nature n'est pas supérieure, ni même antérieure à l'Art:</w:t>
      </w:r>
      <w:r w:rsidRPr="002F696C">
        <w:rPr>
          <w:rFonts w:ascii="Book Antiqua" w:hAnsi="Book Antiqua"/>
          <w:i/>
          <w:sz w:val="36"/>
          <w:szCs w:val="36"/>
        </w:rPr>
        <w:t xml:space="preserve"> «  Les Symboles et les mythes, </w:t>
      </w:r>
      <w:r w:rsidRPr="002F696C">
        <w:rPr>
          <w:rFonts w:ascii="Book Antiqua" w:hAnsi="Book Antiqua"/>
          <w:sz w:val="36"/>
          <w:szCs w:val="36"/>
        </w:rPr>
        <w:t>écrit René Guénon</w:t>
      </w:r>
      <w:r w:rsidRPr="002F696C">
        <w:rPr>
          <w:rFonts w:ascii="Book Antiqua" w:hAnsi="Book Antiqua"/>
          <w:i/>
          <w:sz w:val="36"/>
          <w:szCs w:val="36"/>
        </w:rPr>
        <w:t xml:space="preserve">, n'ont jamais eu pour rôle de représenter le mouvement des astres, mais la vérité est qu'on y trouve souvent des figures inspirées de celui-ci et destinées à expliquer analogiquement tout autre chose, parce que les lois de ce mouvement traduisent physiquement les principes métaphysiques dont elles dépendent. » </w:t>
      </w:r>
      <w:r w:rsidRPr="002F696C">
        <w:rPr>
          <w:rFonts w:ascii="Book Antiqua" w:hAnsi="Book Antiqua"/>
          <w:sz w:val="36"/>
          <w:szCs w:val="36"/>
        </w:rPr>
        <w:t>A l'origine de l'Art comme de la nature sont les principes métaphysiques. L'accord magnifique de Toulouse et de sa Garonne témoigne de cette unité supérieure, de cette concordance avec l'ordre divin. « </w:t>
      </w:r>
      <w:r w:rsidRPr="002F696C">
        <w:rPr>
          <w:rFonts w:ascii="Book Antiqua" w:hAnsi="Book Antiqua"/>
          <w:i/>
          <w:sz w:val="36"/>
          <w:szCs w:val="36"/>
        </w:rPr>
        <w:t>Dans la nature</w:t>
      </w:r>
      <w:r w:rsidRPr="002F696C">
        <w:rPr>
          <w:rFonts w:ascii="Book Antiqua" w:hAnsi="Book Antiqua"/>
          <w:sz w:val="36"/>
          <w:szCs w:val="36"/>
        </w:rPr>
        <w:t>, écrit encore René Guénon</w:t>
      </w:r>
      <w:r w:rsidRPr="002F696C">
        <w:rPr>
          <w:rFonts w:ascii="Book Antiqua" w:hAnsi="Book Antiqua"/>
          <w:i/>
          <w:sz w:val="36"/>
          <w:szCs w:val="36"/>
        </w:rPr>
        <w:t xml:space="preserve">, le sensible peut symboliser le supra-sensible; l'ordre naturel tout entier peut, à son tour, être un symbole de l'ordre divin; et d'autre part, si l'on considère plus particulièrement l'homme, n'est-il pas légitime de dire que lui-aussi est un symbole par là même qu'il s'est créé à l'image de </w:t>
      </w:r>
      <w:r w:rsidRPr="002F696C">
        <w:rPr>
          <w:rFonts w:ascii="Book Antiqua" w:hAnsi="Book Antiqua"/>
          <w:i/>
          <w:sz w:val="36"/>
          <w:szCs w:val="36"/>
        </w:rPr>
        <w:lastRenderedPageBreak/>
        <w:t>Dieu ? »</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A cette question fondamentale de la science romane répondent les œuvres, car les œuvres sont des prières,- au même titre que les prières qui retentissent dans les tréfonds du cœur sont des œuvres au-delà de toutes nos espérances. Telles sont les promesses propres à la découverte de l'espace « géosymbolique ». Lorsque la vision du poète rejoint l'exactitude de l'historien, toutes les espérances revivent, de celles qui nous portent en avant vers cette gloire première qui n'est autre que la victoire sur l'oubli que les grecs nommaient du beau nom d'</w:t>
      </w:r>
      <w:r w:rsidRPr="002F696C">
        <w:rPr>
          <w:rFonts w:ascii="Book Antiqua" w:hAnsi="Book Antiqua"/>
          <w:i/>
          <w:sz w:val="36"/>
          <w:szCs w:val="36"/>
        </w:rPr>
        <w:t>anamnésis</w:t>
      </w:r>
      <w:r w:rsidRPr="002F696C">
        <w:rPr>
          <w:rFonts w:ascii="Book Antiqua" w:hAnsi="Book Antiqua"/>
          <w:sz w:val="36"/>
          <w:szCs w:val="36"/>
        </w:rPr>
        <w:t xml:space="preserve">, la divine « ressouvenance ». Et tel est bien le sens du combat, car la menace n'est autre que cette amnésie dont les temps modernes plombent les entendements de telle sorte que nul rayon ne traverse plus les consciences et les âmes. </w:t>
      </w:r>
      <w:r w:rsidRPr="002F696C">
        <w:rPr>
          <w:rFonts w:ascii="Book Antiqua" w:hAnsi="Book Antiqua"/>
          <w:i/>
          <w:sz w:val="36"/>
          <w:szCs w:val="36"/>
        </w:rPr>
        <w:t xml:space="preserve">« Toulouse, </w:t>
      </w:r>
      <w:r w:rsidRPr="002F696C">
        <w:rPr>
          <w:rFonts w:ascii="Book Antiqua" w:hAnsi="Book Antiqua"/>
          <w:sz w:val="36"/>
          <w:szCs w:val="36"/>
        </w:rPr>
        <w:t>écrit Henry Montaigu</w:t>
      </w:r>
      <w:r w:rsidRPr="002F696C">
        <w:rPr>
          <w:rFonts w:ascii="Book Antiqua" w:hAnsi="Book Antiqua"/>
          <w:i/>
          <w:sz w:val="36"/>
          <w:szCs w:val="36"/>
        </w:rPr>
        <w:t xml:space="preserve">, qui a l'amabilité chaude et noble des grandes créations de type solaire semble devoir mériter au plus haut degré ce vocable de "ville rose" qui serait à la lettre bien fade s'il s'agissait seulement de couleur et de fleur. A aucune autre ville de brique, il n'a été accordé ce surnom. C'est qu'aucune autre n'est aussi parfaitement conçue en mode rayonnant,- c'est qu'aucune autre n'a manifesté, sous tant d'apparences diverses, le culte mystique de la Dame. » </w:t>
      </w:r>
      <w:r w:rsidRPr="002F696C">
        <w:rPr>
          <w:rFonts w:ascii="Book Antiqua" w:hAnsi="Book Antiqua"/>
          <w:sz w:val="36"/>
          <w:szCs w:val="36"/>
        </w:rPr>
        <w:t xml:space="preserve">L'exactitude du style et de la pensée n'a pas, dans l'œuvre de Henry Montaigu, pour objet de s'admirer elle-même: elle annonce, comme nous le disions aux premières lignes, un combat, mieux encore elle donne au Noble Voyageur, assez vif pour s'en saisir, un arme de noble facture. Si chaque phrase dispose de la promptitude d'une répartie, </w:t>
      </w:r>
      <w:r w:rsidRPr="002F696C">
        <w:rPr>
          <w:rFonts w:ascii="Book Antiqua" w:hAnsi="Book Antiqua"/>
          <w:sz w:val="36"/>
          <w:szCs w:val="36"/>
        </w:rPr>
        <w:lastRenderedPageBreak/>
        <w:t>de l'éclat d'une passe d'arme, ce n'est pas en vain. Les enjeux sont la mémoire et l'Eveil.</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Dans les temps uniformisateurs et charlatanesques que nous vivons où le seul salut consiste à fuir ceux qui voudraient nous donner quelque directive spirituelle, les villes demeurent en dépit de certaines atteintes, beaucoup plus malignement délibérées que l'on veut bien le croire, des espaces où la tradition a disposée en notre faveur des passages entre les mondes et les différents états de l'être. L'ordonnance des rues, des édifices, en correspondance avec la géographie elle-même, obéissent à une mathématique sacrée, incitent le promeneur attentif à certains parcours, déterminent des variations dans l'entendement selon le mouvement du jour: toutes circonstances heureuses qui nous donnent accès à la transcendance. L'</w:t>
      </w:r>
      <w:r w:rsidRPr="002F696C">
        <w:rPr>
          <w:rFonts w:ascii="Book Antiqua" w:hAnsi="Book Antiqua"/>
          <w:i/>
          <w:sz w:val="36"/>
          <w:szCs w:val="36"/>
        </w:rPr>
        <w:t>initiation</w:t>
      </w:r>
      <w:r w:rsidRPr="002F696C">
        <w:rPr>
          <w:rFonts w:ascii="Book Antiqua" w:hAnsi="Book Antiqua"/>
          <w:sz w:val="36"/>
          <w:szCs w:val="36"/>
        </w:rPr>
        <w:t xml:space="preserve">,- c'est-à-dire la renaissance de l'entendement par la vertu infuse dans le Ciel !- est toujours plus proche qu'il ne semble. Ceux-là qui passent avec mépris sans rien voir dans leur propre ville, qui considèrent avec dégoût leur patrimoine poétique et mystique, vont s'agglutiner ensuite autour de fumeux gourous exotiques pour ânonner quelques formules incompréhensibles, pratiquer quelques mouvements gymniques et confondre leur grand vide existentiel avec l'impérieuse vacuité bouddhique ! Tout semble bon pour nous arracher à nous-mêmes, c'est-à-dire à arracher la France de nos âmes ! Les « techniques » de « spiritualité » marchande et les « spiritualités » de la Technique se partagent la tâche qui laissera nos âmes dans l'oubli de </w:t>
      </w:r>
      <w:r w:rsidRPr="002F696C">
        <w:rPr>
          <w:rFonts w:ascii="Book Antiqua" w:hAnsi="Book Antiqua"/>
          <w:sz w:val="36"/>
          <w:szCs w:val="36"/>
        </w:rPr>
        <w:lastRenderedPageBreak/>
        <w:t xml:space="preserve">notre tradition, à la merci des plus arrogantes puissances. Puissances titaniques, car loin de s'exercer en </w:t>
      </w:r>
      <w:r w:rsidR="00847840" w:rsidRPr="002F696C">
        <w:rPr>
          <w:rFonts w:ascii="Book Antiqua" w:hAnsi="Book Antiqua"/>
          <w:sz w:val="36"/>
          <w:szCs w:val="36"/>
        </w:rPr>
        <w:t>œuvres</w:t>
      </w:r>
      <w:r w:rsidRPr="002F696C">
        <w:rPr>
          <w:rFonts w:ascii="Book Antiqua" w:hAnsi="Book Antiqua"/>
          <w:sz w:val="36"/>
          <w:szCs w:val="36"/>
        </w:rPr>
        <w:t xml:space="preserve"> de beauté, la seule preuve qu'elles donnent de leur empire sont des moyens de destruction et d'asservissement. Toutes les </w:t>
      </w:r>
      <w:r w:rsidR="00847840" w:rsidRPr="002F696C">
        <w:rPr>
          <w:rFonts w:ascii="Book Antiqua" w:hAnsi="Book Antiqua"/>
          <w:sz w:val="36"/>
          <w:szCs w:val="36"/>
        </w:rPr>
        <w:t>œuvres</w:t>
      </w:r>
      <w:r w:rsidRPr="002F696C">
        <w:rPr>
          <w:rFonts w:ascii="Book Antiqua" w:hAnsi="Book Antiqua"/>
          <w:sz w:val="36"/>
          <w:szCs w:val="36"/>
        </w:rPr>
        <w:t xml:space="preserve"> de Henry Montaigu, romans, essais historiques et symboliques, sont traversées par cette inquiétude salvatrice, cette amitié intellectuelle, ce goût aristocratique,- qui donnent à la tradition française une légitimité métaphysique à laquelle il est fort peu probable qu'un autre pays puisse aujourd'hui prétendre. Mise en demeure adressée à </w:t>
      </w:r>
      <w:r w:rsidR="001C4DD8" w:rsidRPr="002F696C">
        <w:rPr>
          <w:rFonts w:ascii="Book Antiqua" w:hAnsi="Book Antiqua"/>
          <w:sz w:val="36"/>
          <w:szCs w:val="36"/>
        </w:rPr>
        <w:t>quelques-uns</w:t>
      </w:r>
      <w:r w:rsidRPr="002F696C">
        <w:rPr>
          <w:rFonts w:ascii="Book Antiqua" w:hAnsi="Book Antiqua"/>
          <w:sz w:val="36"/>
          <w:szCs w:val="36"/>
        </w:rPr>
        <w:t xml:space="preserve">, l'œuvre de Henry Montaigu donne bien davantage qu'elle ne réclame, car ce qu'elle exige de nous est d'être simplement le récipiendaire de l'ordre immémorial du Don par excellence que nous recevons d'elle: c'est aller à l'aventure, mais non point au hasard, dans tel site particulier de notre Pays où les lignes de force de l'Autre monde et de ce monde-ci </w:t>
      </w:r>
      <w:r w:rsidR="00847840" w:rsidRPr="002F696C">
        <w:rPr>
          <w:rFonts w:ascii="Book Antiqua" w:hAnsi="Book Antiqua"/>
          <w:sz w:val="36"/>
          <w:szCs w:val="36"/>
        </w:rPr>
        <w:t>œuvrent</w:t>
      </w:r>
      <w:r w:rsidRPr="002F696C">
        <w:rPr>
          <w:rFonts w:ascii="Book Antiqua" w:hAnsi="Book Antiqua"/>
          <w:sz w:val="36"/>
          <w:szCs w:val="36"/>
        </w:rPr>
        <w:t xml:space="preserve"> au même tracé de lumière.</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 </w:t>
      </w:r>
      <w:r w:rsidRPr="002F696C">
        <w:rPr>
          <w:rFonts w:ascii="Book Antiqua" w:hAnsi="Book Antiqua"/>
          <w:i/>
          <w:sz w:val="36"/>
          <w:szCs w:val="36"/>
        </w:rPr>
        <w:t xml:space="preserve">La fonction de toute légende, </w:t>
      </w:r>
      <w:r w:rsidRPr="002F696C">
        <w:rPr>
          <w:rFonts w:ascii="Book Antiqua" w:hAnsi="Book Antiqua"/>
          <w:sz w:val="36"/>
          <w:szCs w:val="36"/>
        </w:rPr>
        <w:t>écrit Henry Montaigu</w:t>
      </w:r>
      <w:r w:rsidRPr="002F696C">
        <w:rPr>
          <w:rFonts w:ascii="Book Antiqua" w:hAnsi="Book Antiqua"/>
          <w:i/>
          <w:sz w:val="36"/>
          <w:szCs w:val="36"/>
        </w:rPr>
        <w:t>, est de véhiculer une connaissance dont l'origine historique importe peu. »</w:t>
      </w:r>
      <w:r w:rsidRPr="002F696C">
        <w:rPr>
          <w:rFonts w:ascii="Book Antiqua" w:hAnsi="Book Antiqua"/>
          <w:sz w:val="36"/>
          <w:szCs w:val="36"/>
        </w:rPr>
        <w:t xml:space="preserve"> Il est donc juste de rendre sa précellence à la poésie. Et qu'est-elle cette poésie, à travers ces rêves et ces ivresses dont elle environne ses advenues, sinon l'alliance même par laquelle toute civilisation se fonde ? L'ivresse de la reconnaissance amoureuse de l'Heure, choisie entre toutes par les plus hautes vertus de Ciel, et le Rêve magnifique des pierres accordées à l'Idée ! Telle fut sans doute la forme immatérielle aperçue, par les Architectes, en leurs méditations théologiques et platoniciennes. Dans la </w:t>
      </w:r>
      <w:r w:rsidRPr="002F696C">
        <w:rPr>
          <w:rFonts w:ascii="Book Antiqua" w:hAnsi="Book Antiqua"/>
          <w:sz w:val="36"/>
          <w:szCs w:val="36"/>
        </w:rPr>
        <w:lastRenderedPageBreak/>
        <w:t>déroute général</w:t>
      </w:r>
      <w:r w:rsidR="001838E1">
        <w:rPr>
          <w:rFonts w:ascii="Book Antiqua" w:hAnsi="Book Antiqua"/>
          <w:sz w:val="36"/>
          <w:szCs w:val="36"/>
        </w:rPr>
        <w:t>isée de l'Age Noir qui est le nô</w:t>
      </w:r>
      <w:r w:rsidRPr="002F696C">
        <w:rPr>
          <w:rFonts w:ascii="Book Antiqua" w:hAnsi="Book Antiqua"/>
          <w:sz w:val="36"/>
          <w:szCs w:val="36"/>
        </w:rPr>
        <w:t>tre, il est vain de s'attarder à des coutumes, des institutions ou des convenances. Nous avons de la Tradition une idée trop haute pour l'associer à ces écorces mortes. Le contraire de la révolution n'est pas la contre-révolution mais, peut-être ces libertés conquises à l'égard de l'aspect sinistrement moralisateur de toutes les idéologies dont il importe peu, au regard de leurs conséquences également funestes, qu'elles fussent d'origine progressiste ou réactionnaire. Aux villes, quand bien même leur message est voilé, revient ce privilège d'être les ambassadrices de la pensée la plus libre des emprises de la modernité. Peu importe que les lieux soient enlaidis ou profanés: un substrat invisible demeure, comme immobilisé dans l'air et que la pensée méditante retrouve.</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ab/>
        <w:t xml:space="preserve">Car il existe des </w:t>
      </w:r>
      <w:r w:rsidRPr="002F696C">
        <w:rPr>
          <w:rFonts w:ascii="Book Antiqua" w:hAnsi="Book Antiqua"/>
          <w:i/>
          <w:sz w:val="36"/>
          <w:szCs w:val="36"/>
        </w:rPr>
        <w:t>chemins d'air</w:t>
      </w:r>
      <w:r w:rsidRPr="002F696C">
        <w:rPr>
          <w:rFonts w:ascii="Book Antiqua" w:hAnsi="Book Antiqua"/>
          <w:sz w:val="36"/>
          <w:szCs w:val="36"/>
        </w:rPr>
        <w:t xml:space="preserve"> qui conduisent hors du Temps. Certaines de ces voies d'accès sont clairement indiquées au lecteur de l'œuvre de Henry Montaigu. Elles nous portent jusqu'à d'autres seuils qui nous invitent à la grande découverte gnostique de l’« au-delà de l'air » qu’évoque l’Epître d’Aristée, où  le monde devient soudain pure transparition. « </w:t>
      </w:r>
      <w:r w:rsidRPr="002F696C">
        <w:rPr>
          <w:rFonts w:ascii="Book Antiqua" w:hAnsi="Book Antiqua"/>
          <w:i/>
          <w:sz w:val="36"/>
          <w:szCs w:val="36"/>
        </w:rPr>
        <w:t xml:space="preserve">Dès que l'on connaît, </w:t>
      </w:r>
      <w:r w:rsidRPr="002F696C">
        <w:rPr>
          <w:rFonts w:ascii="Book Antiqua" w:hAnsi="Book Antiqua"/>
          <w:sz w:val="36"/>
          <w:szCs w:val="36"/>
        </w:rPr>
        <w:t>écrit Jean Giono</w:t>
      </w:r>
      <w:r w:rsidRPr="002F696C">
        <w:rPr>
          <w:rFonts w:ascii="Book Antiqua" w:hAnsi="Book Antiqua"/>
          <w:i/>
          <w:sz w:val="36"/>
          <w:szCs w:val="36"/>
        </w:rPr>
        <w:t xml:space="preserve">, les pertuis intérieurs de l'air, on peut s'éloigner à son gré de son temps et </w:t>
      </w:r>
      <w:r w:rsidR="001C4DD8" w:rsidRPr="002F696C">
        <w:rPr>
          <w:rFonts w:ascii="Book Antiqua" w:hAnsi="Book Antiqua"/>
          <w:i/>
          <w:sz w:val="36"/>
          <w:szCs w:val="36"/>
        </w:rPr>
        <w:t>de</w:t>
      </w:r>
      <w:r w:rsidRPr="002F696C">
        <w:rPr>
          <w:rFonts w:ascii="Book Antiqua" w:hAnsi="Book Antiqua"/>
          <w:i/>
          <w:sz w:val="36"/>
          <w:szCs w:val="36"/>
        </w:rPr>
        <w:t xml:space="preserve"> ses soucis. Il ne reste plus qu'à choisir les sons, les couleurs, les odeurs qui donnent à l'air le perméable, la transparence nécessaire qui font dilater les pores du temps et on entre dans le temps comme une huile. » </w:t>
      </w:r>
    </w:p>
    <w:p w:rsidR="00013086" w:rsidRPr="002F696C" w:rsidRDefault="006E7FDB">
      <w:pPr>
        <w:widowControl w:val="0"/>
        <w:spacing w:line="240" w:lineRule="atLeast"/>
        <w:ind w:firstLine="720"/>
        <w:jc w:val="both"/>
        <w:rPr>
          <w:rFonts w:ascii="Book Antiqua" w:hAnsi="Book Antiqua"/>
          <w:sz w:val="36"/>
          <w:szCs w:val="36"/>
        </w:rPr>
      </w:pPr>
      <w:r w:rsidRPr="002F696C">
        <w:rPr>
          <w:rFonts w:ascii="Book Antiqua" w:hAnsi="Book Antiqua"/>
          <w:sz w:val="36"/>
          <w:szCs w:val="36"/>
        </w:rPr>
        <w:t>A celui qui s'est approché des « </w:t>
      </w:r>
      <w:r w:rsidRPr="002F696C">
        <w:rPr>
          <w:rFonts w:ascii="Book Antiqua" w:hAnsi="Book Antiqua"/>
          <w:i/>
          <w:sz w:val="36"/>
          <w:szCs w:val="36"/>
        </w:rPr>
        <w:t>pertuis intérieurs de l'air</w:t>
      </w:r>
      <w:r w:rsidRPr="002F696C">
        <w:rPr>
          <w:rFonts w:ascii="Book Antiqua" w:hAnsi="Book Antiqua"/>
          <w:sz w:val="36"/>
          <w:szCs w:val="36"/>
        </w:rPr>
        <w:t xml:space="preserve"> », l’œuvre de Henry Montaigu apparaîtra comme la </w:t>
      </w:r>
      <w:r w:rsidRPr="002F696C">
        <w:rPr>
          <w:rFonts w:ascii="Book Antiqua" w:hAnsi="Book Antiqua"/>
          <w:sz w:val="36"/>
          <w:szCs w:val="36"/>
        </w:rPr>
        <w:lastRenderedPageBreak/>
        <w:t>cartographie subtile de ces espaces impondérables et royaux d'où l'âme, en se reconnaissant elle-même dans son propre élément, rayonne avec une alchimique intensité d'or. Car les pertuis secrets nous révèlent que nous sommes sortis des faux-semblants pour entrer dans la Présence divine: « </w:t>
      </w:r>
      <w:r w:rsidRPr="002F696C">
        <w:rPr>
          <w:rFonts w:ascii="Book Antiqua" w:hAnsi="Book Antiqua"/>
          <w:i/>
          <w:sz w:val="36"/>
          <w:szCs w:val="36"/>
        </w:rPr>
        <w:t>Tout ce qui touchait les au-delà de l'air,</w:t>
      </w:r>
      <w:r w:rsidRPr="002F696C">
        <w:rPr>
          <w:rFonts w:ascii="Book Antiqua" w:hAnsi="Book Antiqua"/>
          <w:sz w:val="36"/>
          <w:szCs w:val="36"/>
        </w:rPr>
        <w:t xml:space="preserve"> écrit encore Jean Giono</w:t>
      </w:r>
      <w:r w:rsidRPr="002F696C">
        <w:rPr>
          <w:rFonts w:ascii="Book Antiqua" w:hAnsi="Book Antiqua"/>
          <w:i/>
          <w:sz w:val="36"/>
          <w:szCs w:val="36"/>
        </w:rPr>
        <w:t>, je m'en sentais intimement amoureux comme d'un pays jadis habité et bien-aimé dont j'étais exilé mais vivant encore tout entier en moi, avec ses lacis de chemins, ses grands fleuves étendus à plat sur la terre comme des arbres aux longs rameaux et le moutonnement houleux d'écumantes collines où je connaissais tous les sillages... »</w:t>
      </w: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ab/>
        <w:t>Dans la perspective traditionnelle, nous l'avons vu, la nature et l'Art participent d'un même hommage à l'Idée divine. Le pays « </w:t>
      </w:r>
      <w:r w:rsidRPr="002F696C">
        <w:rPr>
          <w:rFonts w:ascii="Book Antiqua" w:hAnsi="Book Antiqua"/>
          <w:i/>
          <w:sz w:val="36"/>
          <w:szCs w:val="36"/>
        </w:rPr>
        <w:t>jadis habité et bien aimé </w:t>
      </w:r>
      <w:r w:rsidRPr="002F696C">
        <w:rPr>
          <w:rFonts w:ascii="Book Antiqua" w:hAnsi="Book Antiqua"/>
          <w:sz w:val="36"/>
          <w:szCs w:val="36"/>
        </w:rPr>
        <w:t>» et qui vit tout entier en nous, dans son harmonie vivante, appartient de droit à ce monde intérieur qui, faut-il préciser, n'a rien de subjectif. L'homme moderne seul, qui divise tout, est parvenu à faire de l'œuvre de l'homme l'ennemie de l’œuvre de Dieu, saccageant ainsi l'une et l'autre par démesure et soumission exclusive au règne des titans.  « </w:t>
      </w:r>
      <w:r w:rsidRPr="002F696C">
        <w:rPr>
          <w:rFonts w:ascii="Book Antiqua" w:hAnsi="Book Antiqua"/>
          <w:i/>
          <w:sz w:val="36"/>
          <w:szCs w:val="36"/>
        </w:rPr>
        <w:t xml:space="preserve">Le monde, </w:t>
      </w:r>
      <w:r w:rsidRPr="002F696C">
        <w:rPr>
          <w:rFonts w:ascii="Book Antiqua" w:hAnsi="Book Antiqua"/>
          <w:sz w:val="36"/>
          <w:szCs w:val="36"/>
        </w:rPr>
        <w:t>écrit Henry Montaigu</w:t>
      </w:r>
      <w:r w:rsidRPr="002F696C">
        <w:rPr>
          <w:rFonts w:ascii="Book Antiqua" w:hAnsi="Book Antiqua"/>
          <w:i/>
          <w:sz w:val="36"/>
          <w:szCs w:val="36"/>
        </w:rPr>
        <w:t xml:space="preserve">, est une architecture. Toute disposition humaine doit être le reflet précis, exact, rigoureux de l'architecture cosmique. Tout </w:t>
      </w:r>
      <w:r w:rsidR="001C4DD8" w:rsidRPr="002F696C">
        <w:rPr>
          <w:rFonts w:ascii="Book Antiqua" w:hAnsi="Book Antiqua"/>
          <w:i/>
          <w:sz w:val="36"/>
          <w:szCs w:val="36"/>
        </w:rPr>
        <w:t>a</w:t>
      </w:r>
      <w:r w:rsidRPr="002F696C">
        <w:rPr>
          <w:rFonts w:ascii="Book Antiqua" w:hAnsi="Book Antiqua"/>
          <w:i/>
          <w:sz w:val="36"/>
          <w:szCs w:val="36"/>
        </w:rPr>
        <w:t xml:space="preserve"> été établi en poids, en nombre et en mesure, dit la Bible. Pendant des millénaires, et aussi loin que porte la mémoire humaine, ces poids, ces nombres et ces mesures ont été transmis par le sacerdoce et manifestés dans le visible par des temples, des palais, et des villes sous le regard médiateur de la royauté constructrice, afin de créer des ponts, des perspectives </w:t>
      </w:r>
      <w:r w:rsidRPr="002F696C">
        <w:rPr>
          <w:rFonts w:ascii="Book Antiqua" w:hAnsi="Book Antiqua"/>
          <w:i/>
          <w:sz w:val="36"/>
          <w:szCs w:val="36"/>
        </w:rPr>
        <w:lastRenderedPageBreak/>
        <w:t>tangibles, des identités immédiates entre la terre et le ciel, entre l'architecture divine et les maisons construites par les hommes. »</w:t>
      </w:r>
      <w:r w:rsidRPr="002F696C">
        <w:rPr>
          <w:rFonts w:ascii="Book Antiqua" w:hAnsi="Book Antiqua"/>
          <w:sz w:val="36"/>
          <w:szCs w:val="36"/>
        </w:rPr>
        <w:t xml:space="preserve"> Or, ajoute Henry Montaigu, telle est la profonde misère des temps modernes : « </w:t>
      </w:r>
      <w:r w:rsidRPr="002F696C">
        <w:rPr>
          <w:rFonts w:ascii="Book Antiqua" w:hAnsi="Book Antiqua"/>
          <w:i/>
          <w:sz w:val="36"/>
          <w:szCs w:val="36"/>
        </w:rPr>
        <w:t xml:space="preserve">l'Idéologue s'est substitué à l'Architecte, seulement voilà: les monuments de l'Architecte sont toujours debout (seraient-ils en ruine) et gardent toute leur lisibilité sapientielle. Les productions de l'Idéologue, qui n'ont pour elles que le gigantisme des civilisations sur le déclin, se perdent dans confusion d'un univers sans structures que seule détermine la loi du nombre, au besoin contre la dignité humaine,- et dont la seule lisibilité est leur accord avec la grande massification. » </w:t>
      </w:r>
      <w:r w:rsidRPr="002F696C">
        <w:rPr>
          <w:rFonts w:ascii="Book Antiqua" w:hAnsi="Book Antiqua"/>
          <w:sz w:val="36"/>
          <w:szCs w:val="36"/>
        </w:rPr>
        <w:t xml:space="preserve">Entre l'Architecte et l'Idéologue nul compromis n'est imaginable, l'Idéologue n'existant que par la destruction de l'œuvre architecturale. Face à l'outrance et au gigantisme de l'idéologue, le parti de l'Architecte est de résister au cœur invisible de ce qui perdure, envers et contre toutes les destructions matérielles. Déchiffrer le Sens, faire de son intellect le bruissement d'une herméneutique infinie, telle est la Sapience, qui est la raison d'être, le </w:t>
      </w:r>
      <w:r w:rsidRPr="002F696C">
        <w:rPr>
          <w:rFonts w:ascii="Book Antiqua" w:hAnsi="Book Antiqua"/>
          <w:i/>
          <w:sz w:val="36"/>
          <w:szCs w:val="36"/>
        </w:rPr>
        <w:t>soleil de raison</w:t>
      </w:r>
      <w:r w:rsidRPr="002F696C">
        <w:rPr>
          <w:rFonts w:ascii="Book Antiqua" w:hAnsi="Book Antiqua"/>
          <w:sz w:val="36"/>
          <w:szCs w:val="36"/>
        </w:rPr>
        <w:t>, de toute véritable chevalerie spirituelle.</w:t>
      </w:r>
    </w:p>
    <w:p w:rsidR="00013086" w:rsidRPr="002F696C" w:rsidRDefault="006E7FDB">
      <w:pPr>
        <w:widowControl w:val="0"/>
        <w:spacing w:line="240" w:lineRule="atLeast"/>
        <w:jc w:val="both"/>
        <w:rPr>
          <w:rFonts w:ascii="Book Antiqua" w:hAnsi="Book Antiqua"/>
          <w:i/>
          <w:sz w:val="36"/>
          <w:szCs w:val="36"/>
        </w:rPr>
      </w:pPr>
      <w:r w:rsidRPr="002F696C">
        <w:rPr>
          <w:rFonts w:ascii="Book Antiqua" w:hAnsi="Book Antiqua"/>
          <w:sz w:val="36"/>
          <w:szCs w:val="36"/>
        </w:rPr>
        <w:tab/>
        <w:t xml:space="preserve">Dans le déchiffrement,- qui obéit aux lois d'une mathématique pythagoricienne et romane, l'intelligence s'épanouit en une pensée méditante où les rues deviennent fleuves et ruisseaux, de même que les arbres et les avenues deviennent avenues et chapelles. Dans le dénombrement, qui connaît son </w:t>
      </w:r>
      <w:r w:rsidR="001C4DD8" w:rsidRPr="002F696C">
        <w:rPr>
          <w:rFonts w:ascii="Book Antiqua" w:hAnsi="Book Antiqua"/>
          <w:sz w:val="36"/>
          <w:szCs w:val="36"/>
        </w:rPr>
        <w:t>paroxysme</w:t>
      </w:r>
      <w:r w:rsidRPr="002F696C">
        <w:rPr>
          <w:rFonts w:ascii="Book Antiqua" w:hAnsi="Book Antiqua"/>
          <w:sz w:val="36"/>
          <w:szCs w:val="36"/>
        </w:rPr>
        <w:t xml:space="preserve"> idéologique dans le suffrage universel,  l'intelligence au contraire se démet au profit d'une logique de pure comptabilisation L'Architecte </w:t>
      </w:r>
      <w:r w:rsidRPr="002F696C">
        <w:rPr>
          <w:rFonts w:ascii="Book Antiqua" w:hAnsi="Book Antiqua"/>
          <w:sz w:val="36"/>
          <w:szCs w:val="36"/>
        </w:rPr>
        <w:lastRenderedPageBreak/>
        <w:t>médite les rapports et les proportions de toute chose selon les principes de l'interdépendance universelle, alors que l'Idéologue comptabilise les hommes comme autant d'unités interchangeables, également au service d'une puissance qui, dans son gigantisme, ne peut se traduire qu'en de toujours plus vastes destructions. Or, ce ne sont pas des tempéraments faustiens, d'exception, qui réalisent la démesure titanesque mais les forces quantitatives des Médiocres coalisés. Celui qui compte les secondes à des fins utilitaires en accélère le cours par l'uniformité même que brutalement il leur impose,- alors qu'en vérité, en en beauté, chaque seconde est d'éternité rayonnante « </w:t>
      </w:r>
      <w:r w:rsidRPr="002F696C">
        <w:rPr>
          <w:rFonts w:ascii="Book Antiqua" w:hAnsi="Book Antiqua"/>
          <w:i/>
          <w:sz w:val="36"/>
          <w:szCs w:val="36"/>
        </w:rPr>
        <w:t>dans les pertuis de l'air</w:t>
      </w:r>
      <w:r w:rsidRPr="002F696C">
        <w:rPr>
          <w:rFonts w:ascii="Book Antiqua" w:hAnsi="Book Antiqua"/>
          <w:sz w:val="36"/>
          <w:szCs w:val="36"/>
        </w:rPr>
        <w:t xml:space="preserve"> » ! Contre le despotisme titanique du </w:t>
      </w:r>
      <w:r w:rsidRPr="002F696C">
        <w:rPr>
          <w:rFonts w:ascii="Book Antiqua" w:hAnsi="Book Antiqua"/>
          <w:i/>
          <w:sz w:val="36"/>
          <w:szCs w:val="36"/>
        </w:rPr>
        <w:t>dénombrement</w:t>
      </w:r>
      <w:r w:rsidRPr="002F696C">
        <w:rPr>
          <w:rFonts w:ascii="Book Antiqua" w:hAnsi="Book Antiqua"/>
          <w:sz w:val="36"/>
          <w:szCs w:val="36"/>
        </w:rPr>
        <w:t xml:space="preserve">, notre ultime recours est l'art de l'interprétation infinie, du </w:t>
      </w:r>
      <w:r w:rsidRPr="002F696C">
        <w:rPr>
          <w:rFonts w:ascii="Book Antiqua" w:hAnsi="Book Antiqua"/>
          <w:i/>
          <w:sz w:val="36"/>
          <w:szCs w:val="36"/>
        </w:rPr>
        <w:t>déchiffrement</w:t>
      </w:r>
      <w:r w:rsidRPr="002F696C">
        <w:rPr>
          <w:rFonts w:ascii="Book Antiqua" w:hAnsi="Book Antiqua"/>
          <w:sz w:val="36"/>
          <w:szCs w:val="36"/>
        </w:rPr>
        <w:t>, que nous offre la mise-en-miroir du Livre et du Monde :</w:t>
      </w:r>
      <w:r w:rsidRPr="002F696C">
        <w:rPr>
          <w:rFonts w:ascii="Book Antiqua" w:hAnsi="Book Antiqua"/>
          <w:i/>
          <w:sz w:val="36"/>
          <w:szCs w:val="36"/>
        </w:rPr>
        <w:t xml:space="preserve"> « Au milieu de l'agonie du langage, </w:t>
      </w:r>
      <w:r w:rsidRPr="002F696C">
        <w:rPr>
          <w:rFonts w:ascii="Book Antiqua" w:hAnsi="Book Antiqua"/>
          <w:sz w:val="36"/>
          <w:szCs w:val="36"/>
        </w:rPr>
        <w:t>écrit Henry Montaigu</w:t>
      </w:r>
      <w:r w:rsidRPr="002F696C">
        <w:rPr>
          <w:rFonts w:ascii="Book Antiqua" w:hAnsi="Book Antiqua"/>
          <w:i/>
          <w:sz w:val="36"/>
          <w:szCs w:val="36"/>
        </w:rPr>
        <w:t>, où toute perspective intellectuelle est vouée à l'improbable parce qu'elle se trouve bafouée, dérivée et finalement détruite par son propre développement, comment retrouver le langage de l'architecture, comment retrouver l'Evidence enfouie par le moyen de son propre regard, de notre conscience éveillée, brusquement tirée d'un torrentiel charroi d'images et de mots, comment retrouver une science infiniment perdue: la lecture ? »</w:t>
      </w:r>
    </w:p>
    <w:p w:rsidR="00013086" w:rsidRPr="002F696C" w:rsidRDefault="00013086">
      <w:pPr>
        <w:widowControl w:val="0"/>
        <w:spacing w:line="240" w:lineRule="atLeast"/>
        <w:jc w:val="both"/>
        <w:rPr>
          <w:rFonts w:ascii="Book Antiqua" w:hAnsi="Book Antiqua"/>
          <w:i/>
          <w:sz w:val="36"/>
          <w:szCs w:val="36"/>
        </w:rPr>
      </w:pPr>
    </w:p>
    <w:p w:rsidR="00013086" w:rsidRPr="002F696C" w:rsidRDefault="006E7FDB">
      <w:pPr>
        <w:widowControl w:val="0"/>
        <w:spacing w:line="240" w:lineRule="atLeast"/>
        <w:jc w:val="both"/>
        <w:rPr>
          <w:rFonts w:ascii="Book Antiqua" w:hAnsi="Book Antiqua"/>
          <w:sz w:val="36"/>
          <w:szCs w:val="36"/>
        </w:rPr>
      </w:pPr>
      <w:r w:rsidRPr="002F696C">
        <w:rPr>
          <w:rFonts w:ascii="Book Antiqua" w:hAnsi="Book Antiqua"/>
          <w:sz w:val="36"/>
          <w:szCs w:val="36"/>
        </w:rPr>
        <w:t>Luc-Olivier d’Algange</w:t>
      </w:r>
    </w:p>
    <w:p w:rsidR="00013086" w:rsidRPr="002F696C" w:rsidRDefault="00013086">
      <w:pPr>
        <w:widowControl w:val="0"/>
        <w:spacing w:line="240" w:lineRule="atLeast"/>
        <w:jc w:val="both"/>
        <w:rPr>
          <w:rFonts w:ascii="Book Antiqua" w:hAnsi="Book Antiqua"/>
          <w:sz w:val="36"/>
          <w:szCs w:val="36"/>
        </w:rPr>
      </w:pPr>
    </w:p>
    <w:p w:rsidR="006E7FDB" w:rsidRPr="002F696C" w:rsidRDefault="006E7FDB">
      <w:pPr>
        <w:widowControl w:val="0"/>
        <w:spacing w:line="240" w:lineRule="atLeast"/>
        <w:jc w:val="both"/>
        <w:rPr>
          <w:rFonts w:ascii="Book Antiqua" w:hAnsi="Book Antiqua"/>
          <w:sz w:val="36"/>
          <w:szCs w:val="36"/>
        </w:rPr>
      </w:pPr>
    </w:p>
    <w:sectPr w:rsidR="006E7FDB" w:rsidRPr="002F696C" w:rsidSect="00013086">
      <w:footerReference w:type="default" r:id="rId6"/>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00" w:rsidRDefault="00B80000">
      <w:r>
        <w:separator/>
      </w:r>
    </w:p>
  </w:endnote>
  <w:endnote w:type="continuationSeparator" w:id="0">
    <w:p w:rsidR="00B80000" w:rsidRDefault="00B8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86" w:rsidRDefault="00013086">
    <w:pPr>
      <w:pStyle w:val="Pieddepage"/>
      <w:framePr w:wrap="auto" w:vAnchor="text" w:hAnchor="margin" w:xAlign="center" w:y="1"/>
      <w:rPr>
        <w:rStyle w:val="Numrodepage"/>
      </w:rPr>
    </w:pPr>
    <w:r>
      <w:rPr>
        <w:rStyle w:val="Numrodepage"/>
      </w:rPr>
      <w:fldChar w:fldCharType="begin"/>
    </w:r>
    <w:r w:rsidR="006E7FDB">
      <w:rPr>
        <w:rStyle w:val="Numrodepage"/>
      </w:rPr>
      <w:instrText xml:space="preserve">PAGE  </w:instrText>
    </w:r>
    <w:r>
      <w:rPr>
        <w:rStyle w:val="Numrodepage"/>
      </w:rPr>
      <w:fldChar w:fldCharType="separate"/>
    </w:r>
    <w:r w:rsidR="00327129">
      <w:rPr>
        <w:rStyle w:val="Numrodepage"/>
        <w:noProof/>
      </w:rPr>
      <w:t>1</w:t>
    </w:r>
    <w:r>
      <w:rPr>
        <w:rStyle w:val="Numrodepage"/>
      </w:rPr>
      <w:fldChar w:fldCharType="end"/>
    </w:r>
  </w:p>
  <w:p w:rsidR="00013086" w:rsidRDefault="000130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00" w:rsidRDefault="00B80000">
      <w:r>
        <w:separator/>
      </w:r>
    </w:p>
  </w:footnote>
  <w:footnote w:type="continuationSeparator" w:id="0">
    <w:p w:rsidR="00B80000" w:rsidRDefault="00B8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Kpg+baAt8FV6Dje2bpgHnZqEUd2KOjSdwKEV+rOprIkOFqpdXUKw5/ytDM4w8/IMSdbp6BfcUkwuW/moGaQXw==" w:salt="un9/mG+PDpZot7uNKUmVCA=="/>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40"/>
    <w:rsid w:val="00013086"/>
    <w:rsid w:val="000734DC"/>
    <w:rsid w:val="001838E1"/>
    <w:rsid w:val="001C4DD8"/>
    <w:rsid w:val="002F696C"/>
    <w:rsid w:val="00327129"/>
    <w:rsid w:val="00467452"/>
    <w:rsid w:val="004761ED"/>
    <w:rsid w:val="006E7FDB"/>
    <w:rsid w:val="0074009C"/>
    <w:rsid w:val="00847840"/>
    <w:rsid w:val="00895BF1"/>
    <w:rsid w:val="00B80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DF67B9-613B-454E-BEB8-85B4A9A7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86"/>
    <w:pPr>
      <w:overflowPunct w:val="0"/>
      <w:autoSpaceDE w:val="0"/>
      <w:autoSpaceDN w:val="0"/>
      <w:adjustRightInd w:val="0"/>
      <w:textAlignment w:val="baseline"/>
    </w:pPr>
  </w:style>
  <w:style w:type="paragraph" w:styleId="Titre1">
    <w:name w:val="heading 1"/>
    <w:basedOn w:val="Normal"/>
    <w:next w:val="Normal"/>
    <w:qFormat/>
    <w:rsid w:val="00013086"/>
    <w:pPr>
      <w:keepNext/>
      <w:widowControl w:val="0"/>
      <w:spacing w:line="240" w:lineRule="atLeast"/>
      <w:outlineLvl w:val="0"/>
    </w:pPr>
    <w:rPr>
      <w:rFonts w:ascii="Book Antiqua" w:hAnsi="Book Antiqua"/>
      <w:i/>
      <w:sz w:val="44"/>
    </w:rPr>
  </w:style>
  <w:style w:type="paragraph" w:styleId="Titre2">
    <w:name w:val="heading 2"/>
    <w:basedOn w:val="Normal"/>
    <w:next w:val="Normal"/>
    <w:qFormat/>
    <w:rsid w:val="00013086"/>
    <w:pPr>
      <w:keepNext/>
      <w:widowControl w:val="0"/>
      <w:spacing w:line="240" w:lineRule="atLeast"/>
      <w:jc w:val="both"/>
      <w:outlineLvl w:val="1"/>
    </w:pPr>
    <w:rPr>
      <w:rFonts w:ascii="Book Antiqua" w:hAnsi="Book Antiqua"/>
      <w:b/>
      <w:sz w:val="24"/>
    </w:rPr>
  </w:style>
  <w:style w:type="paragraph" w:styleId="Titre3">
    <w:name w:val="heading 3"/>
    <w:basedOn w:val="Normal"/>
    <w:next w:val="Normal"/>
    <w:qFormat/>
    <w:rsid w:val="00013086"/>
    <w:pPr>
      <w:keepNext/>
      <w:widowControl w:val="0"/>
      <w:spacing w:line="240" w:lineRule="atLeast"/>
      <w:outlineLvl w:val="2"/>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13086"/>
    <w:pPr>
      <w:widowControl w:val="0"/>
      <w:spacing w:line="240" w:lineRule="atLeast"/>
      <w:jc w:val="center"/>
    </w:pPr>
    <w:rPr>
      <w:rFonts w:ascii="Book Antiqua" w:hAnsi="Book Antiqua"/>
      <w:i/>
      <w:sz w:val="44"/>
    </w:rPr>
  </w:style>
  <w:style w:type="paragraph" w:styleId="Pieddepage">
    <w:name w:val="footer"/>
    <w:basedOn w:val="Normal"/>
    <w:semiHidden/>
    <w:rsid w:val="00013086"/>
    <w:pPr>
      <w:tabs>
        <w:tab w:val="center" w:pos="4536"/>
        <w:tab w:val="right" w:pos="9072"/>
      </w:tabs>
    </w:pPr>
  </w:style>
  <w:style w:type="character" w:styleId="Numrodepage">
    <w:name w:val="page number"/>
    <w:basedOn w:val="Policepardfaut"/>
    <w:semiHidden/>
    <w:rsid w:val="0001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5902</Words>
  <Characters>32461</Characters>
  <Application>Microsoft Office Word</Application>
  <DocSecurity>8</DocSecurity>
  <Lines>270</Lines>
  <Paragraphs>76</Paragraphs>
  <ScaleCrop>false</ScaleCrop>
  <HeadingPairs>
    <vt:vector size="2" baseType="variant">
      <vt:variant>
        <vt:lpstr>Titre</vt:lpstr>
      </vt:variant>
      <vt:variant>
        <vt:i4>1</vt:i4>
      </vt:variant>
    </vt:vector>
  </HeadingPairs>
  <TitlesOfParts>
    <vt:vector size="1" baseType="lpstr">
      <vt:lpstr>Digression toulousaine,"science romane"</vt:lpstr>
    </vt:vector>
  </TitlesOfParts>
  <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Digression toulousaine,"science romane"</dc:title>
  <dc:creator>Luc-Olivier d'Algange</dc:creator>
  <cp:lastModifiedBy>Luc-Olivier d'Algange</cp:lastModifiedBy>
  <cp:revision>3</cp:revision>
  <dcterms:created xsi:type="dcterms:W3CDTF">2018-11-20T17:04:00Z</dcterms:created>
  <dcterms:modified xsi:type="dcterms:W3CDTF">2018-11-20T17:13:00Z</dcterms:modified>
</cp:coreProperties>
</file>