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57" w:rsidRDefault="002F1E57" w:rsidP="002F1E57">
      <w:pPr>
        <w:rPr>
          <w:color w:val="632423" w:themeColor="accent2" w:themeShade="80"/>
          <w:sz w:val="72"/>
          <w:szCs w:val="72"/>
        </w:rPr>
      </w:pPr>
    </w:p>
    <w:p w:rsidR="0056368F" w:rsidRPr="002F1E57" w:rsidRDefault="002D502B" w:rsidP="0056368F">
      <w:pPr>
        <w:jc w:val="center"/>
        <w:rPr>
          <w:color w:val="632423" w:themeColor="accent2" w:themeShade="80"/>
          <w:sz w:val="72"/>
          <w:szCs w:val="72"/>
        </w:rPr>
      </w:pPr>
      <w:r w:rsidRPr="002F1E57">
        <w:rPr>
          <w:color w:val="632423" w:themeColor="accent2" w:themeShade="80"/>
          <w:sz w:val="72"/>
          <w:szCs w:val="72"/>
        </w:rPr>
        <w:t>Jean-Pierre Melville dans le Cercle Rouge</w:t>
      </w:r>
    </w:p>
    <w:p w:rsidR="002D502B" w:rsidRPr="002F1E57" w:rsidRDefault="002F1E57" w:rsidP="002F1E57">
      <w:pPr>
        <w:jc w:val="center"/>
        <w:rPr>
          <w:b/>
          <w:color w:val="632423" w:themeColor="accent2" w:themeShade="80"/>
          <w:sz w:val="32"/>
          <w:szCs w:val="32"/>
        </w:rPr>
      </w:pPr>
      <w:r>
        <w:rPr>
          <w:b/>
          <w:color w:val="632423" w:themeColor="accent2" w:themeShade="80"/>
          <w:sz w:val="32"/>
          <w:szCs w:val="32"/>
        </w:rPr>
        <w:t>Un t</w:t>
      </w:r>
      <w:r w:rsidR="002D502B" w:rsidRPr="002F1E57">
        <w:rPr>
          <w:b/>
          <w:color w:val="632423" w:themeColor="accent2" w:themeShade="80"/>
          <w:sz w:val="32"/>
          <w:szCs w:val="32"/>
        </w:rPr>
        <w:t xml:space="preserve">émoignage de Jean </w:t>
      </w:r>
      <w:proofErr w:type="spellStart"/>
      <w:r w:rsidR="002D502B" w:rsidRPr="002F1E57">
        <w:rPr>
          <w:b/>
          <w:color w:val="632423" w:themeColor="accent2" w:themeShade="80"/>
          <w:sz w:val="32"/>
          <w:szCs w:val="32"/>
        </w:rPr>
        <w:t>Parvulesco</w:t>
      </w:r>
      <w:proofErr w:type="spellEnd"/>
      <w:r w:rsidR="002D502B" w:rsidRPr="002F1E57">
        <w:rPr>
          <w:b/>
          <w:color w:val="632423" w:themeColor="accent2" w:themeShade="80"/>
          <w:sz w:val="32"/>
          <w:szCs w:val="32"/>
        </w:rPr>
        <w:t xml:space="preserve"> sur Jean-Pierre Melville</w:t>
      </w:r>
    </w:p>
    <w:p w:rsidR="002D502B" w:rsidRPr="002F1E57" w:rsidRDefault="002D502B" w:rsidP="002D502B">
      <w:pPr>
        <w:jc w:val="center"/>
        <w:rPr>
          <w:color w:val="632423" w:themeColor="accent2" w:themeShade="80"/>
          <w:sz w:val="28"/>
          <w:szCs w:val="28"/>
        </w:rPr>
      </w:pPr>
    </w:p>
    <w:p w:rsidR="002D502B" w:rsidRPr="002F1E57" w:rsidRDefault="002D502B" w:rsidP="002D502B">
      <w:pPr>
        <w:jc w:val="both"/>
        <w:rPr>
          <w:color w:val="632423" w:themeColor="accent2" w:themeShade="80"/>
          <w:sz w:val="28"/>
          <w:szCs w:val="28"/>
        </w:rPr>
      </w:pPr>
    </w:p>
    <w:p w:rsidR="002D502B" w:rsidRPr="002F1E57" w:rsidRDefault="002D502B" w:rsidP="002D502B">
      <w:pPr>
        <w:jc w:val="both"/>
        <w:rPr>
          <w:color w:val="632423" w:themeColor="accent2" w:themeShade="80"/>
          <w:sz w:val="28"/>
          <w:szCs w:val="28"/>
        </w:rPr>
      </w:pPr>
      <w:r w:rsidRPr="002F1E57">
        <w:rPr>
          <w:color w:val="632423" w:themeColor="accent2" w:themeShade="80"/>
          <w:sz w:val="28"/>
          <w:szCs w:val="28"/>
        </w:rPr>
        <w:tab/>
        <w:t xml:space="preserve">Alors que pour n’importe quel avortement mondain la grande presse prend feu et flambe comme de la paille sèche, les meneurs cachés de la désinformation générale ont décidé que la mort de Jean-Pierre Melville devait être passée sous un éclairage ultra-diminué : à quelques rares, trop rares exceptions près, cette consigne, il faut le reconnaître a été plutôt bien suivie. La tristesse glaciale et ambiguë, par ailleurs si parfaitement urbaine, prévue, ainsi, pour signaler la disparition de Jean-Pierre Melville n’a donc pas manqué de sombrer, sur commande, dans une rhétorique de circonstance, factice, conventionnelle et vide, dont l’inauthenticité patente frisait l’obscénité  peut-être plus encore que la provocation. Tout cela s’est vu, épargnons-nous, par décence envers nous-mêmes, les citations appropriées. </w:t>
      </w:r>
    </w:p>
    <w:p w:rsidR="002D502B" w:rsidRPr="002F1E57" w:rsidRDefault="002D502B" w:rsidP="002D502B">
      <w:pPr>
        <w:jc w:val="both"/>
        <w:rPr>
          <w:color w:val="632423" w:themeColor="accent2" w:themeShade="80"/>
          <w:sz w:val="28"/>
          <w:szCs w:val="28"/>
        </w:rPr>
      </w:pPr>
      <w:r w:rsidRPr="002F1E57">
        <w:rPr>
          <w:color w:val="632423" w:themeColor="accent2" w:themeShade="80"/>
          <w:sz w:val="28"/>
          <w:szCs w:val="28"/>
        </w:rPr>
        <w:t>L’homme seul, et si serein dans son désespoir absolu, qui, en moins de cinq ans, a</w:t>
      </w:r>
      <w:r w:rsidR="00727BCF">
        <w:rPr>
          <w:color w:val="632423" w:themeColor="accent2" w:themeShade="80"/>
          <w:sz w:val="28"/>
          <w:szCs w:val="28"/>
        </w:rPr>
        <w:t xml:space="preserve"> su donner au cinéma français, </w:t>
      </w:r>
      <w:r w:rsidR="00727BCF" w:rsidRPr="00727BCF">
        <w:rPr>
          <w:b/>
          <w:i/>
          <w:color w:val="632423" w:themeColor="accent2" w:themeShade="80"/>
          <w:sz w:val="28"/>
          <w:szCs w:val="28"/>
        </w:rPr>
        <w:t>L</w:t>
      </w:r>
      <w:r w:rsidRPr="00727BCF">
        <w:rPr>
          <w:b/>
          <w:i/>
          <w:color w:val="632423" w:themeColor="accent2" w:themeShade="80"/>
          <w:sz w:val="28"/>
          <w:szCs w:val="28"/>
        </w:rPr>
        <w:t>e Samouraï</w:t>
      </w:r>
      <w:r w:rsidR="00727BCF">
        <w:rPr>
          <w:color w:val="632423" w:themeColor="accent2" w:themeShade="80"/>
          <w:sz w:val="28"/>
          <w:szCs w:val="28"/>
        </w:rPr>
        <w:t xml:space="preserve">, </w:t>
      </w:r>
      <w:r w:rsidR="00727BCF" w:rsidRPr="00727BCF">
        <w:rPr>
          <w:b/>
          <w:i/>
          <w:color w:val="632423" w:themeColor="accent2" w:themeShade="80"/>
          <w:sz w:val="28"/>
          <w:szCs w:val="28"/>
        </w:rPr>
        <w:t>L</w:t>
      </w:r>
      <w:r w:rsidRPr="00727BCF">
        <w:rPr>
          <w:b/>
          <w:i/>
          <w:color w:val="632423" w:themeColor="accent2" w:themeShade="80"/>
          <w:sz w:val="28"/>
          <w:szCs w:val="28"/>
        </w:rPr>
        <w:t>’Armée des Ombres</w:t>
      </w:r>
      <w:r w:rsidR="00727BCF">
        <w:rPr>
          <w:color w:val="632423" w:themeColor="accent2" w:themeShade="80"/>
          <w:sz w:val="28"/>
          <w:szCs w:val="28"/>
        </w:rPr>
        <w:t xml:space="preserve">, </w:t>
      </w:r>
      <w:r w:rsidR="00727BCF" w:rsidRPr="00727BCF">
        <w:rPr>
          <w:b/>
          <w:i/>
          <w:color w:val="632423" w:themeColor="accent2" w:themeShade="80"/>
          <w:sz w:val="28"/>
          <w:szCs w:val="28"/>
        </w:rPr>
        <w:t>L</w:t>
      </w:r>
      <w:r w:rsidRPr="00727BCF">
        <w:rPr>
          <w:b/>
          <w:i/>
          <w:color w:val="632423" w:themeColor="accent2" w:themeShade="80"/>
          <w:sz w:val="28"/>
          <w:szCs w:val="28"/>
        </w:rPr>
        <w:t>e Cercle Rouge</w:t>
      </w:r>
      <w:r w:rsidRPr="002F1E57">
        <w:rPr>
          <w:color w:val="632423" w:themeColor="accent2" w:themeShade="80"/>
          <w:sz w:val="28"/>
          <w:szCs w:val="28"/>
        </w:rPr>
        <w:t>, c’est-à-dire ses seule</w:t>
      </w:r>
      <w:r w:rsidR="00727BCF">
        <w:rPr>
          <w:color w:val="632423" w:themeColor="accent2" w:themeShade="80"/>
          <w:sz w:val="28"/>
          <w:szCs w:val="28"/>
        </w:rPr>
        <w:t>s</w:t>
      </w:r>
      <w:r w:rsidRPr="002F1E57">
        <w:rPr>
          <w:color w:val="632423" w:themeColor="accent2" w:themeShade="80"/>
          <w:sz w:val="28"/>
          <w:szCs w:val="28"/>
        </w:rPr>
        <w:t xml:space="preserve"> armes actuelles de violence et d’action totale, l’homme qui avait su comprendre, et avec quelle discrétion hautaine, que la dernière chance d’un cinéma allant </w:t>
      </w:r>
      <w:r w:rsidR="00795394" w:rsidRPr="002F1E57">
        <w:rPr>
          <w:color w:val="632423" w:themeColor="accent2" w:themeShade="80"/>
          <w:sz w:val="28"/>
          <w:szCs w:val="28"/>
        </w:rPr>
        <w:t xml:space="preserve">contre la mise en abjection générale était la </w:t>
      </w:r>
      <w:r w:rsidR="00795394" w:rsidRPr="00727BCF">
        <w:rPr>
          <w:color w:val="632423" w:themeColor="accent2" w:themeShade="80"/>
          <w:sz w:val="28"/>
          <w:szCs w:val="28"/>
        </w:rPr>
        <w:t>tragédie</w:t>
      </w:r>
      <w:r w:rsidR="00795394" w:rsidRPr="002F1E57">
        <w:rPr>
          <w:color w:val="632423" w:themeColor="accent2" w:themeShade="80"/>
          <w:sz w:val="28"/>
          <w:szCs w:val="28"/>
        </w:rPr>
        <w:t xml:space="preserve"> et que la tragédie, aujourd’hui, au-delà de la politique, ne saurait plus être que morale, l’homme du dernier et suprême combat de la fatalité héroïque, qui est combat contre soi-même, ne méritait-il pas qu’on lui laissât l’honneur de s’en aller sans que l’on fasse donner, pour lui, la </w:t>
      </w:r>
      <w:proofErr w:type="spellStart"/>
      <w:r w:rsidR="00795394" w:rsidRPr="002F1E57">
        <w:rPr>
          <w:color w:val="632423" w:themeColor="accent2" w:themeShade="80"/>
          <w:sz w:val="28"/>
          <w:szCs w:val="28"/>
        </w:rPr>
        <w:t>faquinade</w:t>
      </w:r>
      <w:proofErr w:type="spellEnd"/>
      <w:r w:rsidR="00795394" w:rsidRPr="002F1E57">
        <w:rPr>
          <w:color w:val="632423" w:themeColor="accent2" w:themeShade="80"/>
          <w:sz w:val="28"/>
          <w:szCs w:val="28"/>
        </w:rPr>
        <w:t xml:space="preserve"> parisienne et ses minables </w:t>
      </w:r>
      <w:proofErr w:type="spellStart"/>
      <w:r w:rsidR="00795394" w:rsidRPr="002F1E57">
        <w:rPr>
          <w:color w:val="632423" w:themeColor="accent2" w:themeShade="80"/>
          <w:sz w:val="28"/>
          <w:szCs w:val="28"/>
        </w:rPr>
        <w:t>chacaleries</w:t>
      </w:r>
      <w:proofErr w:type="spellEnd"/>
      <w:r w:rsidR="00795394" w:rsidRPr="002F1E57">
        <w:rPr>
          <w:color w:val="632423" w:themeColor="accent2" w:themeShade="80"/>
          <w:sz w:val="28"/>
          <w:szCs w:val="28"/>
        </w:rPr>
        <w:t xml:space="preserve"> du prêt à </w:t>
      </w:r>
      <w:r w:rsidR="00795394" w:rsidRPr="002F1E57">
        <w:rPr>
          <w:color w:val="632423" w:themeColor="accent2" w:themeShade="80"/>
          <w:sz w:val="28"/>
          <w:szCs w:val="28"/>
        </w:rPr>
        <w:lastRenderedPageBreak/>
        <w:t xml:space="preserve">porter sentimental, lui infligeant ainsi, sournoisement, et comme pour une dernière fois, ce qu’il avait le plus exécré, le plus haï dans sa vie ? </w:t>
      </w:r>
    </w:p>
    <w:p w:rsidR="00795394" w:rsidRPr="002F1E57" w:rsidRDefault="00795394" w:rsidP="002D502B">
      <w:pPr>
        <w:jc w:val="both"/>
        <w:rPr>
          <w:color w:val="632423" w:themeColor="accent2" w:themeShade="80"/>
          <w:sz w:val="28"/>
          <w:szCs w:val="28"/>
        </w:rPr>
      </w:pPr>
      <w:r w:rsidRPr="002F1E57">
        <w:rPr>
          <w:color w:val="632423" w:themeColor="accent2" w:themeShade="80"/>
          <w:sz w:val="28"/>
          <w:szCs w:val="28"/>
        </w:rPr>
        <w:t xml:space="preserve">Jean-Pierre Melville n’était pas, Jean-Pierre Melville n’a jamais été des leurs. Ces jeunes larves fatiguées de ne pas être qui dictent, aujourd’hui, dans le cinéma français, leur loi de subversion et de déchéance avantageuse, Jean-Pierre Melville les vomissait de tout son être, et jusqu’au </w:t>
      </w:r>
      <w:r w:rsidRPr="002F1E57">
        <w:rPr>
          <w:i/>
          <w:color w:val="632423" w:themeColor="accent2" w:themeShade="80"/>
          <w:sz w:val="28"/>
          <w:szCs w:val="28"/>
        </w:rPr>
        <w:t xml:space="preserve">vomito </w:t>
      </w:r>
      <w:proofErr w:type="spellStart"/>
      <w:r w:rsidRPr="002F1E57">
        <w:rPr>
          <w:i/>
          <w:color w:val="632423" w:themeColor="accent2" w:themeShade="80"/>
          <w:sz w:val="28"/>
          <w:szCs w:val="28"/>
        </w:rPr>
        <w:t>nero</w:t>
      </w:r>
      <w:proofErr w:type="spellEnd"/>
      <w:r w:rsidRPr="002F1E57">
        <w:rPr>
          <w:b/>
          <w:i/>
          <w:color w:val="632423" w:themeColor="accent2" w:themeShade="80"/>
          <w:sz w:val="28"/>
          <w:szCs w:val="28"/>
        </w:rPr>
        <w:t>,</w:t>
      </w:r>
      <w:r w:rsidRPr="002F1E57">
        <w:rPr>
          <w:color w:val="632423" w:themeColor="accent2" w:themeShade="80"/>
          <w:sz w:val="28"/>
          <w:szCs w:val="28"/>
        </w:rPr>
        <w:t xml:space="preserve"> spécialité comme on le sait, des Papes qui s’en vont en état de désespoir, et marquent leur agonie d’un signe d’épouvante et de malédiction. Il faut dire, aussi, que les autres le lui rendaient bien. Ce n’est peut-être pas qu’ils avaient déjà tellement envie qu’il s’en aille tout de suite, mais ils n’avaient pas non plus tellement l’envie qu’il s’attardât encore. Depuis quelque temps Jean-Pierre Melville commençait vraiment à être de trop. </w:t>
      </w:r>
    </w:p>
    <w:p w:rsidR="00D67F58" w:rsidRPr="002F1E57" w:rsidRDefault="00D67F58" w:rsidP="002D502B">
      <w:pPr>
        <w:jc w:val="both"/>
        <w:rPr>
          <w:color w:val="632423" w:themeColor="accent2" w:themeShade="80"/>
          <w:sz w:val="28"/>
          <w:szCs w:val="28"/>
        </w:rPr>
      </w:pPr>
      <w:r w:rsidRPr="002F1E57">
        <w:rPr>
          <w:color w:val="632423" w:themeColor="accent2" w:themeShade="80"/>
          <w:sz w:val="28"/>
          <w:szCs w:val="28"/>
        </w:rPr>
        <w:t>Mais d’où leur vint-elle donc cette haine inavouable autant qu’inextinguible, la méfiance active qu’ils n’ont pas fini d’entre</w:t>
      </w:r>
      <w:r w:rsidR="00727BCF">
        <w:rPr>
          <w:color w:val="632423" w:themeColor="accent2" w:themeShade="80"/>
          <w:sz w:val="28"/>
          <w:szCs w:val="28"/>
        </w:rPr>
        <w:t xml:space="preserve">tenir à l’égard de l’auteur de </w:t>
      </w:r>
      <w:r w:rsidR="00727BCF" w:rsidRPr="00727BCF">
        <w:rPr>
          <w:b/>
          <w:i/>
          <w:color w:val="632423" w:themeColor="accent2" w:themeShade="80"/>
          <w:sz w:val="28"/>
          <w:szCs w:val="28"/>
        </w:rPr>
        <w:t>L’Armée</w:t>
      </w:r>
      <w:r w:rsidRPr="00727BCF">
        <w:rPr>
          <w:b/>
          <w:i/>
          <w:color w:val="632423" w:themeColor="accent2" w:themeShade="80"/>
          <w:sz w:val="28"/>
          <w:szCs w:val="28"/>
        </w:rPr>
        <w:t xml:space="preserve"> des Ombres</w:t>
      </w:r>
      <w:r w:rsidRPr="002F1E57">
        <w:rPr>
          <w:color w:val="632423" w:themeColor="accent2" w:themeShade="80"/>
          <w:sz w:val="28"/>
          <w:szCs w:val="28"/>
        </w:rPr>
        <w:t>, cette ségrégation à plaie ouverte qui lui a été si efficacement prodiguée le long de ces dernières années ? C’est que Jean-Pierre Melville était lucidement, et comme fatalement</w:t>
      </w:r>
      <w:r w:rsidR="00727BCF">
        <w:rPr>
          <w:color w:val="632423" w:themeColor="accent2" w:themeShade="80"/>
          <w:sz w:val="28"/>
          <w:szCs w:val="28"/>
        </w:rPr>
        <w:t>,</w:t>
      </w:r>
      <w:r w:rsidRPr="002F1E57">
        <w:rPr>
          <w:color w:val="632423" w:themeColor="accent2" w:themeShade="80"/>
          <w:sz w:val="28"/>
          <w:szCs w:val="28"/>
        </w:rPr>
        <w:t xml:space="preserve"> un homme de droite, ainsi que le soulignait</w:t>
      </w:r>
      <w:r w:rsidR="00727BCF">
        <w:rPr>
          <w:color w:val="632423" w:themeColor="accent2" w:themeShade="80"/>
          <w:sz w:val="28"/>
          <w:szCs w:val="28"/>
        </w:rPr>
        <w:t xml:space="preserve"> Jean </w:t>
      </w:r>
      <w:proofErr w:type="spellStart"/>
      <w:r w:rsidR="00727BCF">
        <w:rPr>
          <w:color w:val="632423" w:themeColor="accent2" w:themeShade="80"/>
          <w:sz w:val="28"/>
          <w:szCs w:val="28"/>
        </w:rPr>
        <w:t>Curtelin</w:t>
      </w:r>
      <w:proofErr w:type="spellEnd"/>
      <w:r w:rsidR="0056368F">
        <w:rPr>
          <w:color w:val="632423" w:themeColor="accent2" w:themeShade="80"/>
          <w:sz w:val="28"/>
          <w:szCs w:val="28"/>
        </w:rPr>
        <w:t>, -</w:t>
      </w:r>
      <w:r w:rsidR="00727BCF">
        <w:rPr>
          <w:color w:val="632423" w:themeColor="accent2" w:themeShade="80"/>
          <w:sz w:val="28"/>
          <w:szCs w:val="28"/>
        </w:rPr>
        <w:t xml:space="preserve"> et si tant est</w:t>
      </w:r>
      <w:r w:rsidRPr="002F1E57">
        <w:rPr>
          <w:color w:val="632423" w:themeColor="accent2" w:themeShade="80"/>
          <w:sz w:val="28"/>
          <w:szCs w:val="28"/>
        </w:rPr>
        <w:t xml:space="preserve"> que cette séparation douteuse entre la gauche et la droite puisse encore avoir, aujourd’hui, un sens autre que celui que s’acharnent à lui imposer le fanatisme halluciné, l’obscurantisme retardataire de ceux pour qui la gauche reste l’alibi d’une irrémédiable impuissance d’être en termes de destin. </w:t>
      </w:r>
    </w:p>
    <w:p w:rsidR="00D67F58" w:rsidRPr="002F1E57" w:rsidRDefault="00D67F58" w:rsidP="002D502B">
      <w:pPr>
        <w:jc w:val="both"/>
        <w:rPr>
          <w:color w:val="632423" w:themeColor="accent2" w:themeShade="80"/>
          <w:sz w:val="28"/>
          <w:szCs w:val="28"/>
        </w:rPr>
      </w:pPr>
      <w:r w:rsidRPr="002F1E57">
        <w:rPr>
          <w:color w:val="632423" w:themeColor="accent2" w:themeShade="80"/>
          <w:sz w:val="28"/>
          <w:szCs w:val="28"/>
        </w:rPr>
        <w:t>D’autre part, plus qu’un homme seul, Jean-Pierre Melville était un homme séparé, un activiste forcené du vide qui sépare du monde et des autres, un fanatique glacé et serein du vide qui traduit tout en terme d’</w:t>
      </w:r>
      <w:r w:rsidRPr="0056368F">
        <w:rPr>
          <w:i/>
          <w:color w:val="632423" w:themeColor="accent2" w:themeShade="80"/>
          <w:sz w:val="28"/>
          <w:szCs w:val="28"/>
        </w:rPr>
        <w:t>infranchissable</w:t>
      </w:r>
      <w:r w:rsidRPr="002F1E57">
        <w:rPr>
          <w:color w:val="632423" w:themeColor="accent2" w:themeShade="80"/>
          <w:sz w:val="28"/>
          <w:szCs w:val="28"/>
        </w:rPr>
        <w:t xml:space="preserve">. Le secret de sa vie tenait, tout entier, dans ce que Nietzsche appelait le pathos de la distance. </w:t>
      </w:r>
    </w:p>
    <w:p w:rsidR="00D67F58" w:rsidRPr="002F1E57" w:rsidRDefault="00D67F58" w:rsidP="002D502B">
      <w:pPr>
        <w:jc w:val="both"/>
        <w:rPr>
          <w:color w:val="632423" w:themeColor="accent2" w:themeShade="80"/>
          <w:sz w:val="28"/>
          <w:szCs w:val="28"/>
        </w:rPr>
      </w:pPr>
      <w:r w:rsidRPr="002F1E57">
        <w:rPr>
          <w:color w:val="632423" w:themeColor="accent2" w:themeShade="80"/>
          <w:sz w:val="28"/>
          <w:szCs w:val="28"/>
        </w:rPr>
        <w:t xml:space="preserve">La séparation, pourtant, ni l’éloignement du monde, n’étaient, chez Jean-Pierre Melville, une forme de désertion, bien au contraire. Le monde, pour lui, il ne s’agissait pas de le fuir, mais de le changer. Car tel est l’enseignement intérieur de l’engagement pris par Jean-Pierre Melville envers sa propre vie, sa relation souterraine avec ce que Rimbaud avait appelé « la vraie vie » : ne pas changer soi-même devant le monde, mais changer le monde afin qu’il se rende conforme et s’identifie au rêve occulte, à l’image lumineuse et héroïque que l’on porte au fond de soi. Comment </w:t>
      </w:r>
      <w:r w:rsidRPr="002F1E57">
        <w:rPr>
          <w:color w:val="632423" w:themeColor="accent2" w:themeShade="80"/>
          <w:sz w:val="28"/>
          <w:szCs w:val="28"/>
        </w:rPr>
        <w:lastRenderedPageBreak/>
        <w:t>transfigurer, comment changer le monde si, comme le dit, toujours, Rimbaud «  le vrai monde es ailleurs ». Aux voies dites traditionnelles</w:t>
      </w:r>
      <w:r w:rsidR="00290BE6" w:rsidRPr="002F1E57">
        <w:rPr>
          <w:color w:val="632423" w:themeColor="accent2" w:themeShade="80"/>
          <w:sz w:val="28"/>
          <w:szCs w:val="28"/>
        </w:rPr>
        <w:t>, Jean-Pierre Melville avait su préférer l’action directe, la vie de l’action directe, l’action occulte d’un petit nombre de prédestinés à l’accomplissement des grandes entreprises subversives du siècle, et qui, piégés à l’intérieur du Cercle R</w:t>
      </w:r>
      <w:r w:rsidR="00727BCF">
        <w:rPr>
          <w:color w:val="632423" w:themeColor="accent2" w:themeShade="80"/>
          <w:sz w:val="28"/>
          <w:szCs w:val="28"/>
        </w:rPr>
        <w:t>ouge, changent, pour s’en sortir</w:t>
      </w:r>
      <w:r w:rsidR="00290BE6" w:rsidRPr="002F1E57">
        <w:rPr>
          <w:color w:val="632423" w:themeColor="accent2" w:themeShade="80"/>
          <w:sz w:val="28"/>
          <w:szCs w:val="28"/>
        </w:rPr>
        <w:t xml:space="preserve">, les états du monde, le cours de l’histoire et de la vie. Et c’est ainsi que Jean-Pierre Melville avait trouvé dans l’action politique, dans ses options subversives d’extrême-droite : une confrérie, une caste de combattants de l’ombre qui s’imposent à eux-mêmes une rigueur, un dépouillement terrible, indifférents aux résultats immédiatement visibles de leur action, attentifs seulement aux exigences de leur sacrifice et à la gloire cachée de leur longue rêverie activiste sur le mystère du pouvoir absolu. </w:t>
      </w:r>
    </w:p>
    <w:p w:rsidR="00290BE6" w:rsidRPr="002F1E57" w:rsidRDefault="00290BE6" w:rsidP="002D502B">
      <w:pPr>
        <w:jc w:val="both"/>
        <w:rPr>
          <w:color w:val="632423" w:themeColor="accent2" w:themeShade="80"/>
          <w:sz w:val="28"/>
          <w:szCs w:val="28"/>
        </w:rPr>
      </w:pPr>
      <w:r w:rsidRPr="002F1E57">
        <w:rPr>
          <w:color w:val="632423" w:themeColor="accent2" w:themeShade="80"/>
          <w:sz w:val="28"/>
          <w:szCs w:val="28"/>
        </w:rPr>
        <w:t xml:space="preserve">En ce qui me concerne, c’est en termes de caste spirituelle, </w:t>
      </w:r>
      <w:r w:rsidR="00727BCF">
        <w:rPr>
          <w:color w:val="632423" w:themeColor="accent2" w:themeShade="80"/>
          <w:sz w:val="28"/>
          <w:szCs w:val="28"/>
        </w:rPr>
        <w:t>ainsi que l’eussent fait, à coup</w:t>
      </w:r>
      <w:r w:rsidRPr="002F1E57">
        <w:rPr>
          <w:color w:val="632423" w:themeColor="accent2" w:themeShade="80"/>
          <w:sz w:val="28"/>
          <w:szCs w:val="28"/>
        </w:rPr>
        <w:t xml:space="preserve"> sûr, les Treize de Balzac constitués en société secrète de puissance, que je me risque à parler de Jean-Pierre Melville comme d’autres n’ont pas su, n’ont pas voulu ou, tout simplement, n’ont pas eu le courage de le faire, la terreur conjuguée du gauchisme qui se montre trop et du grand argent qui ne se cache plus assez le</w:t>
      </w:r>
      <w:r w:rsidR="00727BCF">
        <w:rPr>
          <w:color w:val="632423" w:themeColor="accent2" w:themeShade="80"/>
          <w:sz w:val="28"/>
          <w:szCs w:val="28"/>
        </w:rPr>
        <w:t>s</w:t>
      </w:r>
      <w:r w:rsidRPr="002F1E57">
        <w:rPr>
          <w:color w:val="632423" w:themeColor="accent2" w:themeShade="80"/>
          <w:sz w:val="28"/>
          <w:szCs w:val="28"/>
        </w:rPr>
        <w:t xml:space="preserve"> tenant tous à la gorge impitoyablement. Mais moi je n’ai plus rien à perdre. Alors, pourquoi ne parlerais-je. </w:t>
      </w:r>
    </w:p>
    <w:p w:rsidR="005A5959" w:rsidRPr="002F1E57" w:rsidRDefault="005A5959" w:rsidP="002D502B">
      <w:pPr>
        <w:jc w:val="both"/>
        <w:rPr>
          <w:color w:val="632423" w:themeColor="accent2" w:themeShade="80"/>
          <w:sz w:val="28"/>
          <w:szCs w:val="28"/>
        </w:rPr>
      </w:pPr>
    </w:p>
    <w:p w:rsidR="005A5959" w:rsidRPr="002F1E57" w:rsidRDefault="005A5959" w:rsidP="005A5959">
      <w:pPr>
        <w:jc w:val="center"/>
        <w:rPr>
          <w:b/>
          <w:color w:val="632423" w:themeColor="accent2" w:themeShade="80"/>
          <w:sz w:val="40"/>
          <w:szCs w:val="40"/>
        </w:rPr>
      </w:pPr>
      <w:r w:rsidRPr="002F1E57">
        <w:rPr>
          <w:b/>
          <w:color w:val="632423" w:themeColor="accent2" w:themeShade="80"/>
          <w:sz w:val="40"/>
          <w:szCs w:val="40"/>
        </w:rPr>
        <w:t>Un cinéma chiffré en profondeur</w:t>
      </w:r>
    </w:p>
    <w:p w:rsidR="005A5959" w:rsidRPr="002F1E57" w:rsidRDefault="005A5959" w:rsidP="005A5959">
      <w:pPr>
        <w:jc w:val="both"/>
        <w:rPr>
          <w:b/>
          <w:color w:val="632423" w:themeColor="accent2" w:themeShade="80"/>
          <w:sz w:val="28"/>
          <w:szCs w:val="28"/>
        </w:rPr>
      </w:pPr>
    </w:p>
    <w:p w:rsidR="005A5959" w:rsidRPr="002F1E57" w:rsidRDefault="005A5959" w:rsidP="005A5959">
      <w:pPr>
        <w:jc w:val="both"/>
        <w:rPr>
          <w:color w:val="632423" w:themeColor="accent2" w:themeShade="80"/>
          <w:sz w:val="28"/>
          <w:szCs w:val="28"/>
        </w:rPr>
      </w:pPr>
      <w:r w:rsidRPr="002F1E57">
        <w:rPr>
          <w:color w:val="632423" w:themeColor="accent2" w:themeShade="80"/>
          <w:sz w:val="28"/>
          <w:szCs w:val="28"/>
        </w:rPr>
        <w:t>Ce même combat de l’ombre, Jean-Pierre Melville le retrouve, avec son cinéma le plus grand, dans l’exploration des réprouvés suicidaires de la société et de leur milieu secret, exploration qu’il poursuit, lui-même à la fois lucide et fasciné, jusque dans les derniers retranchements</w:t>
      </w:r>
      <w:r w:rsidR="00727BCF">
        <w:rPr>
          <w:color w:val="632423" w:themeColor="accent2" w:themeShade="80"/>
          <w:sz w:val="28"/>
          <w:szCs w:val="28"/>
        </w:rPr>
        <w:t>,</w:t>
      </w:r>
      <w:r w:rsidRPr="002F1E57">
        <w:rPr>
          <w:color w:val="632423" w:themeColor="accent2" w:themeShade="80"/>
          <w:sz w:val="28"/>
          <w:szCs w:val="28"/>
        </w:rPr>
        <w:t xml:space="preserve"> de leur décision de rupture, de leur séparation originaire.</w:t>
      </w:r>
    </w:p>
    <w:p w:rsidR="005A5959" w:rsidRPr="002F1E57" w:rsidRDefault="005A5959" w:rsidP="005A5959">
      <w:pPr>
        <w:jc w:val="both"/>
        <w:rPr>
          <w:color w:val="632423" w:themeColor="accent2" w:themeShade="80"/>
          <w:sz w:val="28"/>
          <w:szCs w:val="28"/>
        </w:rPr>
      </w:pPr>
      <w:r w:rsidRPr="002F1E57">
        <w:rPr>
          <w:color w:val="632423" w:themeColor="accent2" w:themeShade="80"/>
          <w:sz w:val="28"/>
          <w:szCs w:val="28"/>
        </w:rPr>
        <w:t xml:space="preserve">Seulement il se fait que du </w:t>
      </w:r>
      <w:r w:rsidRPr="002F1E57">
        <w:rPr>
          <w:b/>
          <w:i/>
          <w:color w:val="632423" w:themeColor="accent2" w:themeShade="80"/>
          <w:sz w:val="28"/>
          <w:szCs w:val="28"/>
        </w:rPr>
        <w:t xml:space="preserve">Deuxième Souffle </w:t>
      </w:r>
      <w:r w:rsidRPr="002F1E57">
        <w:rPr>
          <w:color w:val="632423" w:themeColor="accent2" w:themeShade="80"/>
          <w:sz w:val="28"/>
          <w:szCs w:val="28"/>
        </w:rPr>
        <w:t xml:space="preserve">jusqu’au </w:t>
      </w:r>
      <w:r w:rsidRPr="002F1E57">
        <w:rPr>
          <w:b/>
          <w:i/>
          <w:color w:val="632423" w:themeColor="accent2" w:themeShade="80"/>
          <w:sz w:val="28"/>
          <w:szCs w:val="28"/>
        </w:rPr>
        <w:t>Cercle Rouge</w:t>
      </w:r>
      <w:r w:rsidRPr="002F1E57">
        <w:rPr>
          <w:color w:val="632423" w:themeColor="accent2" w:themeShade="80"/>
          <w:sz w:val="28"/>
          <w:szCs w:val="28"/>
        </w:rPr>
        <w:t>, ces réprouvés de la société ne sont qu’autant de projections chiffrées de ses propres phantasmes intérieurs, phantasmes qui n’ont rien à voir, en réal</w:t>
      </w:r>
      <w:r w:rsidR="00727BCF">
        <w:rPr>
          <w:color w:val="632423" w:themeColor="accent2" w:themeShade="80"/>
          <w:sz w:val="28"/>
          <w:szCs w:val="28"/>
        </w:rPr>
        <w:t>ité, avec le monde irrespirable</w:t>
      </w:r>
      <w:r w:rsidRPr="002F1E57">
        <w:rPr>
          <w:color w:val="632423" w:themeColor="accent2" w:themeShade="80"/>
          <w:sz w:val="28"/>
          <w:szCs w:val="28"/>
        </w:rPr>
        <w:t xml:space="preserve">, </w:t>
      </w:r>
      <w:proofErr w:type="spellStart"/>
      <w:r w:rsidRPr="002F1E57">
        <w:rPr>
          <w:color w:val="632423" w:themeColor="accent2" w:themeShade="80"/>
          <w:sz w:val="28"/>
          <w:szCs w:val="28"/>
        </w:rPr>
        <w:t>intenablement</w:t>
      </w:r>
      <w:proofErr w:type="spellEnd"/>
      <w:r w:rsidRPr="002F1E57">
        <w:rPr>
          <w:color w:val="632423" w:themeColor="accent2" w:themeShade="80"/>
          <w:sz w:val="28"/>
          <w:szCs w:val="28"/>
        </w:rPr>
        <w:t xml:space="preserve"> atroce et vide, où évoluent les </w:t>
      </w:r>
      <w:r w:rsidRPr="002F1E57">
        <w:rPr>
          <w:color w:val="632423" w:themeColor="accent2" w:themeShade="80"/>
          <w:sz w:val="28"/>
          <w:szCs w:val="28"/>
        </w:rPr>
        <w:lastRenderedPageBreak/>
        <w:t>vrais truands. Bien mieux sans doute que certains autres, réputés, pourtant, et cultivés avec soin pour leurs relations supposées dans le grand mitan, le mitan dans le vent, Jean-Pierre Melville savait parfaitement à quoi il lui fallait d’</w:t>
      </w:r>
      <w:r w:rsidR="002F10AA" w:rsidRPr="002F1E57">
        <w:rPr>
          <w:color w:val="632423" w:themeColor="accent2" w:themeShade="80"/>
          <w:sz w:val="28"/>
          <w:szCs w:val="28"/>
        </w:rPr>
        <w:t>en tenir quant à la soi-disant</w:t>
      </w:r>
      <w:r w:rsidRPr="002F1E57">
        <w:rPr>
          <w:color w:val="632423" w:themeColor="accent2" w:themeShade="80"/>
          <w:sz w:val="28"/>
          <w:szCs w:val="28"/>
        </w:rPr>
        <w:t xml:space="preserve"> morale du milieu, qui n’en a rigoureus</w:t>
      </w:r>
      <w:r w:rsidR="002F10AA" w:rsidRPr="002F1E57">
        <w:rPr>
          <w:color w:val="632423" w:themeColor="accent2" w:themeShade="80"/>
          <w:sz w:val="28"/>
          <w:szCs w:val="28"/>
        </w:rPr>
        <w:t>e</w:t>
      </w:r>
      <w:r w:rsidRPr="002F1E57">
        <w:rPr>
          <w:color w:val="632423" w:themeColor="accent2" w:themeShade="80"/>
          <w:sz w:val="28"/>
          <w:szCs w:val="28"/>
        </w:rPr>
        <w:t>ment aucune, et dont les seules vertus actives sont celles d’une immonde inclination aux boucheries inutiles et lâches, marque d’infamie des tarés qui en veulent congénitalement à l’ordre établi et qui se défoncent, chaque fois qu’ils peuvent s</w:t>
      </w:r>
      <w:r w:rsidR="002F10AA" w:rsidRPr="002F1E57">
        <w:rPr>
          <w:color w:val="632423" w:themeColor="accent2" w:themeShade="80"/>
          <w:sz w:val="28"/>
          <w:szCs w:val="28"/>
        </w:rPr>
        <w:t>e le permettre sans trop de ris</w:t>
      </w:r>
      <w:r w:rsidRPr="002F1E57">
        <w:rPr>
          <w:color w:val="632423" w:themeColor="accent2" w:themeShade="80"/>
          <w:sz w:val="28"/>
          <w:szCs w:val="28"/>
        </w:rPr>
        <w:t xml:space="preserve">ques, par l’étalage d’une violence que d’aucuns s’obstinent </w:t>
      </w:r>
      <w:r w:rsidR="002F10AA" w:rsidRPr="002F1E57">
        <w:rPr>
          <w:color w:val="632423" w:themeColor="accent2" w:themeShade="80"/>
          <w:sz w:val="28"/>
          <w:szCs w:val="28"/>
        </w:rPr>
        <w:t>à vouloir à la noirceur exaltante, héroïque, alors qu’en réalité celle-ci n’a aucune signification autre que celle de sa bestialité intime, aucun souffle de désespoir profond ni de grandeur, fût-elle négative. Au bout du compte, et au-delà de tout romantisme imbécile, de toute fascination équiv</w:t>
      </w:r>
      <w:r w:rsidR="0056368F">
        <w:rPr>
          <w:color w:val="632423" w:themeColor="accent2" w:themeShade="80"/>
          <w:sz w:val="28"/>
          <w:szCs w:val="28"/>
        </w:rPr>
        <w:t>oque envers les bas-</w:t>
      </w:r>
      <w:r w:rsidR="00727BCF">
        <w:rPr>
          <w:color w:val="632423" w:themeColor="accent2" w:themeShade="80"/>
          <w:sz w:val="28"/>
          <w:szCs w:val="28"/>
        </w:rPr>
        <w:t>fonds</w:t>
      </w:r>
      <w:r w:rsidR="002F10AA" w:rsidRPr="002F1E57">
        <w:rPr>
          <w:color w:val="632423" w:themeColor="accent2" w:themeShade="80"/>
          <w:sz w:val="28"/>
          <w:szCs w:val="28"/>
        </w:rPr>
        <w:t xml:space="preserve">, la seule attitude majeure envers le milieu reste celle d’une Roger </w:t>
      </w:r>
      <w:proofErr w:type="spellStart"/>
      <w:r w:rsidR="002F10AA" w:rsidRPr="002F1E57">
        <w:rPr>
          <w:color w:val="632423" w:themeColor="accent2" w:themeShade="80"/>
          <w:sz w:val="28"/>
          <w:szCs w:val="28"/>
        </w:rPr>
        <w:t>Degueldre</w:t>
      </w:r>
      <w:proofErr w:type="spellEnd"/>
      <w:r w:rsidR="002F10AA" w:rsidRPr="002F1E57">
        <w:rPr>
          <w:color w:val="632423" w:themeColor="accent2" w:themeShade="80"/>
          <w:sz w:val="28"/>
          <w:szCs w:val="28"/>
        </w:rPr>
        <w:t xml:space="preserve">, qui, sous prétexte de je ne sais plus quelle « conférence au sommet » entre le grand milieu d’Afrique du Nord et l’OAS, avait réussi à rassembler les caïds de la pègre dans une ferme isolée des environs d’Alger pour un nettoyage par le </w:t>
      </w:r>
      <w:r w:rsidR="00727BCF">
        <w:rPr>
          <w:color w:val="632423" w:themeColor="accent2" w:themeShade="80"/>
          <w:sz w:val="28"/>
          <w:szCs w:val="28"/>
        </w:rPr>
        <w:t xml:space="preserve">vide </w:t>
      </w:r>
      <w:r w:rsidR="002F10AA" w:rsidRPr="002F1E57">
        <w:rPr>
          <w:color w:val="632423" w:themeColor="accent2" w:themeShade="80"/>
          <w:sz w:val="28"/>
          <w:szCs w:val="28"/>
        </w:rPr>
        <w:t>dont on ressent encore les conséquences : trois générations de malfrats passés au fusil-mitrailleur</w:t>
      </w:r>
      <w:r w:rsidR="00991830" w:rsidRPr="002F1E57">
        <w:rPr>
          <w:color w:val="632423" w:themeColor="accent2" w:themeShade="80"/>
          <w:sz w:val="28"/>
          <w:szCs w:val="28"/>
        </w:rPr>
        <w:t xml:space="preserve">, cela laisse quand même un trou. </w:t>
      </w:r>
    </w:p>
    <w:p w:rsidR="00991830" w:rsidRPr="002F1E57" w:rsidRDefault="00991830" w:rsidP="005A5959">
      <w:pPr>
        <w:jc w:val="both"/>
        <w:rPr>
          <w:color w:val="632423" w:themeColor="accent2" w:themeShade="80"/>
          <w:sz w:val="28"/>
          <w:szCs w:val="28"/>
        </w:rPr>
      </w:pPr>
      <w:r w:rsidRPr="002F1E57">
        <w:rPr>
          <w:color w:val="632423" w:themeColor="accent2" w:themeShade="80"/>
          <w:sz w:val="28"/>
          <w:szCs w:val="28"/>
        </w:rPr>
        <w:t>Quelle est alors l’impulsion occulte, quelle est la déchirure fondamentale du cinéma de Jean-Pierre Melville, si admirablement cachés, au demeurant, l’une et l’autre</w:t>
      </w:r>
      <w:r w:rsidR="00727BCF">
        <w:rPr>
          <w:color w:val="632423" w:themeColor="accent2" w:themeShade="80"/>
          <w:sz w:val="28"/>
          <w:szCs w:val="28"/>
        </w:rPr>
        <w:t>,</w:t>
      </w:r>
      <w:r w:rsidRPr="002F1E57">
        <w:rPr>
          <w:color w:val="632423" w:themeColor="accent2" w:themeShade="80"/>
          <w:sz w:val="28"/>
          <w:szCs w:val="28"/>
        </w:rPr>
        <w:t xml:space="preserve"> derrière les mythologies de dissimulation qui lui auront permis de dresser dialectiquement face au monde transparent et creux de la réalité extérieure, la réalité à la fois fulgurante et interdite de son propre monde intérieur ? </w:t>
      </w:r>
    </w:p>
    <w:p w:rsidR="00991830" w:rsidRPr="002F1E57" w:rsidRDefault="00991830" w:rsidP="005A5959">
      <w:pPr>
        <w:jc w:val="both"/>
        <w:rPr>
          <w:color w:val="632423" w:themeColor="accent2" w:themeShade="80"/>
          <w:sz w:val="28"/>
          <w:szCs w:val="28"/>
        </w:rPr>
      </w:pPr>
      <w:r w:rsidRPr="002F1E57">
        <w:rPr>
          <w:color w:val="632423" w:themeColor="accent2" w:themeShade="80"/>
          <w:sz w:val="28"/>
          <w:szCs w:val="28"/>
        </w:rPr>
        <w:t xml:space="preserve">Comme Joseph </w:t>
      </w:r>
      <w:proofErr w:type="spellStart"/>
      <w:r w:rsidRPr="002F1E57">
        <w:rPr>
          <w:color w:val="632423" w:themeColor="accent2" w:themeShade="80"/>
          <w:sz w:val="28"/>
          <w:szCs w:val="28"/>
        </w:rPr>
        <w:t>Buchan</w:t>
      </w:r>
      <w:proofErr w:type="spellEnd"/>
      <w:r w:rsidRPr="002F1E57">
        <w:rPr>
          <w:color w:val="632423" w:themeColor="accent2" w:themeShade="80"/>
          <w:sz w:val="28"/>
          <w:szCs w:val="28"/>
        </w:rPr>
        <w:t xml:space="preserve">, comme Fritz Lang, Jean-Pierre Melville appartient à la grande race des obsédés du pouvoir absolu. Le secret de sa vie, qui est aussi le secret de son cinéma, concerne une longue et déchirante rêverie sur le mystère en soi et sur l’appropriation subversive du pouvoir total, pouvoir  total conçu à la fois comme un vertige, </w:t>
      </w:r>
      <w:r w:rsidR="002141B1" w:rsidRPr="002F1E57">
        <w:rPr>
          <w:color w:val="632423" w:themeColor="accent2" w:themeShade="80"/>
          <w:sz w:val="28"/>
          <w:szCs w:val="28"/>
        </w:rPr>
        <w:t>comme une super-centrale activiste et comme un concept absolu. Appropriation subversive d’un pouvoir politique total dont les chemins passent par l’expérience ultime de l’empire de soi-même, auquel, pour y parvenir</w:t>
      </w:r>
      <w:r w:rsidR="0056368F">
        <w:rPr>
          <w:color w:val="632423" w:themeColor="accent2" w:themeShade="80"/>
          <w:sz w:val="28"/>
          <w:szCs w:val="28"/>
        </w:rPr>
        <w:t xml:space="preserve">, il faut franchir, comme dans </w:t>
      </w:r>
      <w:r w:rsidR="0056368F" w:rsidRPr="0056368F">
        <w:rPr>
          <w:b/>
          <w:i/>
          <w:color w:val="632423" w:themeColor="accent2" w:themeShade="80"/>
          <w:sz w:val="28"/>
          <w:szCs w:val="28"/>
        </w:rPr>
        <w:t>L</w:t>
      </w:r>
      <w:r w:rsidR="002141B1" w:rsidRPr="0056368F">
        <w:rPr>
          <w:b/>
          <w:i/>
          <w:color w:val="632423" w:themeColor="accent2" w:themeShade="80"/>
          <w:sz w:val="28"/>
          <w:szCs w:val="28"/>
        </w:rPr>
        <w:t>e Samouraï</w:t>
      </w:r>
      <w:r w:rsidR="002141B1" w:rsidRPr="002F1E57">
        <w:rPr>
          <w:color w:val="632423" w:themeColor="accent2" w:themeShade="80"/>
          <w:sz w:val="28"/>
          <w:szCs w:val="28"/>
        </w:rPr>
        <w:t xml:space="preserve">, les épreuves terribles d’une action de plus en plus voisine de </w:t>
      </w:r>
      <w:r w:rsidR="002141B1" w:rsidRPr="002F1E57">
        <w:rPr>
          <w:color w:val="632423" w:themeColor="accent2" w:themeShade="80"/>
          <w:sz w:val="28"/>
          <w:szCs w:val="28"/>
        </w:rPr>
        <w:lastRenderedPageBreak/>
        <w:t xml:space="preserve">l’impossible, de plus en plus ouverte sur le vide de soi-même et, finalement, sur la mort. </w:t>
      </w:r>
    </w:p>
    <w:p w:rsidR="002141B1" w:rsidRPr="002F1E57" w:rsidRDefault="002141B1" w:rsidP="005A5959">
      <w:pPr>
        <w:jc w:val="both"/>
        <w:rPr>
          <w:color w:val="632423" w:themeColor="accent2" w:themeShade="80"/>
          <w:sz w:val="28"/>
          <w:szCs w:val="28"/>
        </w:rPr>
      </w:pPr>
      <w:r w:rsidRPr="002F1E57">
        <w:rPr>
          <w:color w:val="632423" w:themeColor="accent2" w:themeShade="80"/>
          <w:sz w:val="28"/>
          <w:szCs w:val="28"/>
        </w:rPr>
        <w:t>Mais le pouvoir total ne saurait être qu’un pouvoir caché, et, de par cela même, un pouvoir essentiellement symbolique : le cinéma de Jean-Pierre Melville est un cinéma chiffré en profondeur, tout comme l’</w:t>
      </w:r>
      <w:r w:rsidR="00CB0A36" w:rsidRPr="002F1E57">
        <w:rPr>
          <w:color w:val="632423" w:themeColor="accent2" w:themeShade="80"/>
          <w:sz w:val="28"/>
          <w:szCs w:val="28"/>
        </w:rPr>
        <w:t>aura été sa propre vie. Car</w:t>
      </w:r>
      <w:r w:rsidRPr="002F1E57">
        <w:rPr>
          <w:color w:val="632423" w:themeColor="accent2" w:themeShade="80"/>
          <w:sz w:val="28"/>
          <w:szCs w:val="28"/>
        </w:rPr>
        <w:t xml:space="preserve"> chose certaine et claire, l’expérience des confrontations permanentes</w:t>
      </w:r>
      <w:r w:rsidR="00CB0A36" w:rsidRPr="002F1E57">
        <w:rPr>
          <w:color w:val="632423" w:themeColor="accent2" w:themeShade="80"/>
          <w:sz w:val="28"/>
          <w:szCs w:val="28"/>
        </w:rPr>
        <w:t>, de la permanente remise en question</w:t>
      </w:r>
      <w:r w:rsidR="00D02038">
        <w:rPr>
          <w:color w:val="632423" w:themeColor="accent2" w:themeShade="80"/>
          <w:sz w:val="28"/>
          <w:szCs w:val="28"/>
        </w:rPr>
        <w:t>, -</w:t>
      </w:r>
      <w:r w:rsidRPr="002F1E57">
        <w:rPr>
          <w:color w:val="632423" w:themeColor="accent2" w:themeShade="80"/>
          <w:sz w:val="28"/>
          <w:szCs w:val="28"/>
        </w:rPr>
        <w:t xml:space="preserve"> remise en question des pouvoir</w:t>
      </w:r>
      <w:r w:rsidR="00D02038">
        <w:rPr>
          <w:color w:val="632423" w:themeColor="accent2" w:themeShade="80"/>
          <w:sz w:val="28"/>
          <w:szCs w:val="28"/>
        </w:rPr>
        <w:t>s</w:t>
      </w:r>
      <w:r w:rsidRPr="002F1E57">
        <w:rPr>
          <w:color w:val="632423" w:themeColor="accent2" w:themeShade="80"/>
          <w:sz w:val="28"/>
          <w:szCs w:val="28"/>
        </w:rPr>
        <w:t xml:space="preserve"> de la liberté cachée </w:t>
      </w:r>
      <w:r w:rsidR="00CB0A36" w:rsidRPr="002F1E57">
        <w:rPr>
          <w:color w:val="632423" w:themeColor="accent2" w:themeShade="80"/>
          <w:sz w:val="28"/>
          <w:szCs w:val="28"/>
        </w:rPr>
        <w:t>et de la liberté ultime de tout pouvoir secret, expérience dans laquelle on reconnaît le problème des rapports de force auxquels se résument tous les films noirs de Jean-Pierre Melville, est aussi, de l’expérience intérieure de tout pouvoir politique en prise directe sur la marche de l’histoire. Derrière le cinéma exaltant le mystère de solitude et de vide ardent du crime, Jean-Pierre Melville</w:t>
      </w:r>
      <w:r w:rsidR="00D02038">
        <w:rPr>
          <w:color w:val="632423" w:themeColor="accent2" w:themeShade="80"/>
          <w:sz w:val="28"/>
          <w:szCs w:val="28"/>
        </w:rPr>
        <w:t xml:space="preserve"> s’est employé à cacher en </w:t>
      </w:r>
      <w:proofErr w:type="spellStart"/>
      <w:r w:rsidR="00D02038">
        <w:rPr>
          <w:color w:val="632423" w:themeColor="accent2" w:themeShade="80"/>
          <w:sz w:val="28"/>
          <w:szCs w:val="28"/>
        </w:rPr>
        <w:t>semi-</w:t>
      </w:r>
      <w:r w:rsidR="00CB0A36" w:rsidRPr="002F1E57">
        <w:rPr>
          <w:color w:val="632423" w:themeColor="accent2" w:themeShade="80"/>
          <w:sz w:val="28"/>
          <w:szCs w:val="28"/>
        </w:rPr>
        <w:t>transparence</w:t>
      </w:r>
      <w:proofErr w:type="spellEnd"/>
      <w:r w:rsidR="00CB0A36" w:rsidRPr="002F1E57">
        <w:rPr>
          <w:color w:val="632423" w:themeColor="accent2" w:themeShade="80"/>
          <w:sz w:val="28"/>
          <w:szCs w:val="28"/>
        </w:rPr>
        <w:t xml:space="preserve"> le véritable discours, l’unique tourment profond de sa vie. Discours et tourment qui n’ont jamais été que d’ordre politique : dans cette perspective de clair-obscur et de vertige au ralenti, le </w:t>
      </w:r>
      <w:r w:rsidR="00CB0A36" w:rsidRPr="002F1E57">
        <w:rPr>
          <w:b/>
          <w:i/>
          <w:color w:val="632423" w:themeColor="accent2" w:themeShade="80"/>
          <w:sz w:val="28"/>
          <w:szCs w:val="28"/>
        </w:rPr>
        <w:t>Samouraï</w:t>
      </w:r>
      <w:r w:rsidR="00CB0A36" w:rsidRPr="002F1E57">
        <w:rPr>
          <w:color w:val="632423" w:themeColor="accent2" w:themeShade="80"/>
          <w:sz w:val="28"/>
          <w:szCs w:val="28"/>
        </w:rPr>
        <w:t xml:space="preserve"> devient soudain autre chose, </w:t>
      </w:r>
      <w:r w:rsidR="00CB0A36" w:rsidRPr="002F1E57">
        <w:rPr>
          <w:b/>
          <w:i/>
          <w:color w:val="632423" w:themeColor="accent2" w:themeShade="80"/>
          <w:sz w:val="28"/>
          <w:szCs w:val="28"/>
        </w:rPr>
        <w:t>Le Cercle Rouge</w:t>
      </w:r>
      <w:r w:rsidR="00CB0A36" w:rsidRPr="002F1E57">
        <w:rPr>
          <w:color w:val="632423" w:themeColor="accent2" w:themeShade="80"/>
          <w:sz w:val="28"/>
          <w:szCs w:val="28"/>
        </w:rPr>
        <w:t xml:space="preserve"> aussi. Tout change, tout se laisse et se d</w:t>
      </w:r>
      <w:r w:rsidR="00D02038">
        <w:rPr>
          <w:color w:val="632423" w:themeColor="accent2" w:themeShade="80"/>
          <w:sz w:val="28"/>
          <w:szCs w:val="28"/>
        </w:rPr>
        <w:t xml:space="preserve">onne à comprendre </w:t>
      </w:r>
      <w:r w:rsidR="00CB0A36" w:rsidRPr="002F1E57">
        <w:rPr>
          <w:color w:val="632423" w:themeColor="accent2" w:themeShade="80"/>
          <w:sz w:val="28"/>
          <w:szCs w:val="28"/>
        </w:rPr>
        <w:t>autrement. Mais surtout</w:t>
      </w:r>
      <w:r w:rsidR="00D02038">
        <w:rPr>
          <w:color w:val="632423" w:themeColor="accent2" w:themeShade="80"/>
          <w:sz w:val="28"/>
          <w:szCs w:val="28"/>
        </w:rPr>
        <w:t>,</w:t>
      </w:r>
      <w:r w:rsidR="00CB0A36" w:rsidRPr="002F1E57">
        <w:rPr>
          <w:color w:val="632423" w:themeColor="accent2" w:themeShade="80"/>
          <w:sz w:val="28"/>
          <w:szCs w:val="28"/>
        </w:rPr>
        <w:t xml:space="preserve"> pas par n’importe qui. Il faut y avoir accès, il faut en être, il faut en avoir été. Ce qu’il n’avait pas pu mener à bien ouvertement jusqu’au bout, Jean-Pierre Melville l’a fait, occultement, dans son cinéma. Il en va</w:t>
      </w:r>
      <w:r w:rsidR="007C2114" w:rsidRPr="002F1E57">
        <w:rPr>
          <w:color w:val="632423" w:themeColor="accent2" w:themeShade="80"/>
          <w:sz w:val="28"/>
          <w:szCs w:val="28"/>
        </w:rPr>
        <w:t xml:space="preserve">, ainsi, de toute poursuite de la grandeur tragique en France, où le terrain est depuis longtemps pourri. Si quelque chose doit se faire jusqu’au bout, il faut d’avance se résigner à passer toujours par l’épreuve de l’acceptation des ténèbres et de la dissimulation. </w:t>
      </w:r>
    </w:p>
    <w:p w:rsidR="007C2114" w:rsidRPr="002F1E57" w:rsidRDefault="007C2114" w:rsidP="005A5959">
      <w:pPr>
        <w:jc w:val="both"/>
        <w:rPr>
          <w:color w:val="632423" w:themeColor="accent2" w:themeShade="80"/>
          <w:sz w:val="28"/>
          <w:szCs w:val="28"/>
        </w:rPr>
      </w:pPr>
      <w:r w:rsidRPr="002F1E57">
        <w:rPr>
          <w:color w:val="632423" w:themeColor="accent2" w:themeShade="80"/>
          <w:sz w:val="28"/>
          <w:szCs w:val="28"/>
        </w:rPr>
        <w:t>Quoi de plus français, en ce sens, qu’une figure apparemment logique et très claire, où le soleil limpide</w:t>
      </w:r>
      <w:r w:rsidR="00D02038">
        <w:rPr>
          <w:color w:val="632423" w:themeColor="accent2" w:themeShade="80"/>
          <w:sz w:val="28"/>
          <w:szCs w:val="28"/>
        </w:rPr>
        <w:t xml:space="preserve"> de</w:t>
      </w:r>
      <w:r w:rsidRPr="002F1E57">
        <w:rPr>
          <w:color w:val="632423" w:themeColor="accent2" w:themeShade="80"/>
          <w:sz w:val="28"/>
          <w:szCs w:val="28"/>
        </w:rPr>
        <w:t xml:space="preserve"> la raison lui</w:t>
      </w:r>
      <w:r w:rsidR="00D02038">
        <w:rPr>
          <w:color w:val="632423" w:themeColor="accent2" w:themeShade="80"/>
          <w:sz w:val="28"/>
          <w:szCs w:val="28"/>
        </w:rPr>
        <w:t>t</w:t>
      </w:r>
      <w:r w:rsidRPr="002F1E57">
        <w:rPr>
          <w:color w:val="632423" w:themeColor="accent2" w:themeShade="80"/>
          <w:sz w:val="28"/>
          <w:szCs w:val="28"/>
        </w:rPr>
        <w:t xml:space="preserve"> en liberté et s’exalte de tous ses feux, mais dont l’éblouissement même en double la clarté par une nuit impitoyable et profonde comme la mort ? Dans l’œuvre de Jean-Pierre Melville, la raison apparaît et semble s’imposer avec les mécanismes intérieurs du pouvoir de la pègre, où tout est logé dans les rapports objectifs des forces en présence, alors que la nuit et ses abîmes agissent, par en-dessous, à travers la confrontation nocturne des organisations secrètes de puissance et du pouvoir absolu qui se les approprie et les détruit, l’une après l’autre, en les assumant. </w:t>
      </w:r>
    </w:p>
    <w:p w:rsidR="007C2114" w:rsidRPr="002F1E57" w:rsidRDefault="00B209AF" w:rsidP="005A5959">
      <w:pPr>
        <w:jc w:val="both"/>
        <w:rPr>
          <w:color w:val="632423" w:themeColor="accent2" w:themeShade="80"/>
          <w:sz w:val="28"/>
          <w:szCs w:val="28"/>
        </w:rPr>
      </w:pPr>
      <w:r w:rsidRPr="002F1E57">
        <w:rPr>
          <w:color w:val="632423" w:themeColor="accent2" w:themeShade="80"/>
          <w:sz w:val="28"/>
          <w:szCs w:val="28"/>
        </w:rPr>
        <w:lastRenderedPageBreak/>
        <w:t>Ce que des témoins non prévenus se trouveront forcés de prendre pour des règlements de c</w:t>
      </w:r>
      <w:r w:rsidR="00D02038">
        <w:rPr>
          <w:color w:val="632423" w:themeColor="accent2" w:themeShade="80"/>
          <w:sz w:val="28"/>
          <w:szCs w:val="28"/>
        </w:rPr>
        <w:t>ompte entre truands de haut vol</w:t>
      </w:r>
      <w:r w:rsidRPr="002F1E57">
        <w:rPr>
          <w:color w:val="632423" w:themeColor="accent2" w:themeShade="80"/>
          <w:sz w:val="28"/>
          <w:szCs w:val="28"/>
        </w:rPr>
        <w:t xml:space="preserve">, représenteraient ainsi, dans le cinéma de Jean-Pierre Melville, la tragédie intérieure du pouvoir politique total, le tourbillon qui porte, toujours plus avant vers son propre centre, vers le lieu de résolution finale de leurs destinées communes, les divers secrets d’action révolutionnaire que l’on sait et que l’on ne sait pas. </w:t>
      </w:r>
    </w:p>
    <w:p w:rsidR="003F71E7" w:rsidRPr="002F1E57" w:rsidRDefault="003F71E7" w:rsidP="005A5959">
      <w:pPr>
        <w:jc w:val="both"/>
        <w:rPr>
          <w:color w:val="632423" w:themeColor="accent2" w:themeShade="80"/>
          <w:sz w:val="28"/>
          <w:szCs w:val="28"/>
        </w:rPr>
      </w:pPr>
      <w:r w:rsidRPr="002F1E57">
        <w:rPr>
          <w:color w:val="632423" w:themeColor="accent2" w:themeShade="80"/>
          <w:sz w:val="28"/>
          <w:szCs w:val="28"/>
        </w:rPr>
        <w:t xml:space="preserve">Dans cette perspective, et en forçant quelque peu la note, disons que le cinéma d’action de Jean-Pierre Melville pourrait fort bien n’être, après tout, et comme au bout du compte, qu’une longue réflexion sur le CSAR, sur le « Comité Secret d’Action Révolutionnaire » d’Eugène Deloncle, ou sur toute entreprise de grande subversion du même genre. Et cette supposition, on l’aura déjà compris, n’est pas tellement gratuite. Au contraire même, peut-être. </w:t>
      </w:r>
    </w:p>
    <w:p w:rsidR="003F71E7" w:rsidRPr="002F1E57" w:rsidRDefault="003F71E7" w:rsidP="005A5959">
      <w:pPr>
        <w:jc w:val="both"/>
        <w:rPr>
          <w:color w:val="632423" w:themeColor="accent2" w:themeShade="80"/>
          <w:sz w:val="28"/>
          <w:szCs w:val="28"/>
        </w:rPr>
      </w:pPr>
      <w:r w:rsidRPr="002F1E57">
        <w:rPr>
          <w:color w:val="632423" w:themeColor="accent2" w:themeShade="80"/>
          <w:sz w:val="28"/>
          <w:szCs w:val="28"/>
        </w:rPr>
        <w:t xml:space="preserve">Enfin, toutes ces choses dites, il ne reste plus que le problème de la solitude irrémédiable du héros tragique, ce que Jean-Pierre Melville appelait « la solitude du tigre ». </w:t>
      </w:r>
    </w:p>
    <w:p w:rsidR="003F71E7" w:rsidRPr="002F1E57" w:rsidRDefault="003F71E7" w:rsidP="005A5959">
      <w:pPr>
        <w:jc w:val="both"/>
        <w:rPr>
          <w:color w:val="632423" w:themeColor="accent2" w:themeShade="80"/>
          <w:sz w:val="28"/>
          <w:szCs w:val="28"/>
        </w:rPr>
      </w:pPr>
    </w:p>
    <w:p w:rsidR="003F71E7" w:rsidRPr="002F1E57" w:rsidRDefault="003F71E7" w:rsidP="003F71E7">
      <w:pPr>
        <w:jc w:val="center"/>
        <w:rPr>
          <w:b/>
          <w:color w:val="632423" w:themeColor="accent2" w:themeShade="80"/>
          <w:sz w:val="40"/>
          <w:szCs w:val="40"/>
        </w:rPr>
      </w:pPr>
      <w:r w:rsidRPr="002F1E57">
        <w:rPr>
          <w:b/>
          <w:color w:val="632423" w:themeColor="accent2" w:themeShade="80"/>
          <w:sz w:val="40"/>
          <w:szCs w:val="40"/>
        </w:rPr>
        <w:t>La solitude du Tigre</w:t>
      </w:r>
    </w:p>
    <w:p w:rsidR="003F71E7" w:rsidRPr="002F1E57" w:rsidRDefault="003F71E7" w:rsidP="003F71E7">
      <w:pPr>
        <w:jc w:val="both"/>
        <w:rPr>
          <w:b/>
          <w:color w:val="632423" w:themeColor="accent2" w:themeShade="80"/>
          <w:sz w:val="40"/>
          <w:szCs w:val="40"/>
        </w:rPr>
      </w:pPr>
    </w:p>
    <w:p w:rsidR="003F71E7" w:rsidRPr="002F1E57" w:rsidRDefault="003F71E7" w:rsidP="003F71E7">
      <w:pPr>
        <w:jc w:val="both"/>
        <w:rPr>
          <w:color w:val="632423" w:themeColor="accent2" w:themeShade="80"/>
          <w:sz w:val="28"/>
          <w:szCs w:val="28"/>
        </w:rPr>
      </w:pPr>
      <w:r w:rsidRPr="002F1E57">
        <w:rPr>
          <w:color w:val="632423" w:themeColor="accent2" w:themeShade="80"/>
          <w:sz w:val="28"/>
          <w:szCs w:val="28"/>
        </w:rPr>
        <w:t xml:space="preserve">Plus que jamais, devant le monde des autres, reconnu intolérable, l’unique recours est celui de faire face, de se refuser violement à toute forme de démission, à tout compromis et à tout oubli. La morale intime de Jean-Pierre Melville est la morale secrète du </w:t>
      </w:r>
      <w:r w:rsidRPr="00D01523">
        <w:rPr>
          <w:b/>
          <w:color w:val="632423" w:themeColor="accent2" w:themeShade="80"/>
          <w:sz w:val="28"/>
          <w:szCs w:val="28"/>
        </w:rPr>
        <w:t>samouraï</w:t>
      </w:r>
      <w:r w:rsidRPr="002F1E57">
        <w:rPr>
          <w:color w:val="632423" w:themeColor="accent2" w:themeShade="80"/>
          <w:sz w:val="28"/>
          <w:szCs w:val="28"/>
        </w:rPr>
        <w:t>, du guerrier mystique pour qui, indifférent quant à l’issue finale de son épreuve, seul compte le combat de la  lumière invisible de ses armes. Cette morale ne s’enseigne pas</w:t>
      </w:r>
      <w:r w:rsidR="00D01523">
        <w:rPr>
          <w:color w:val="632423" w:themeColor="accent2" w:themeShade="80"/>
          <w:sz w:val="28"/>
          <w:szCs w:val="28"/>
        </w:rPr>
        <w:t xml:space="preserve">, </w:t>
      </w:r>
      <w:r w:rsidRPr="002F1E57">
        <w:rPr>
          <w:color w:val="632423" w:themeColor="accent2" w:themeShade="80"/>
          <w:sz w:val="28"/>
          <w:szCs w:val="28"/>
        </w:rPr>
        <w:t xml:space="preserve">son secret ni son souffle de vie ne sont transmissibles : on n’y accède que par la prédestination, ou par l’œuvre intime, en soi, du « seigneur inconnu du sceptre et de l’épée ». </w:t>
      </w:r>
    </w:p>
    <w:p w:rsidR="003F71E7" w:rsidRPr="002F1E57" w:rsidRDefault="003F71E7" w:rsidP="003F71E7">
      <w:pPr>
        <w:jc w:val="both"/>
        <w:rPr>
          <w:color w:val="632423" w:themeColor="accent2" w:themeShade="80"/>
          <w:sz w:val="28"/>
          <w:szCs w:val="28"/>
        </w:rPr>
      </w:pPr>
      <w:r w:rsidRPr="002F1E57">
        <w:rPr>
          <w:color w:val="632423" w:themeColor="accent2" w:themeShade="80"/>
          <w:sz w:val="28"/>
          <w:szCs w:val="28"/>
        </w:rPr>
        <w:t xml:space="preserve">Cette morale c’est déjà le </w:t>
      </w:r>
      <w:proofErr w:type="spellStart"/>
      <w:r w:rsidRPr="00D01523">
        <w:rPr>
          <w:b/>
          <w:color w:val="632423" w:themeColor="accent2" w:themeShade="80"/>
          <w:sz w:val="28"/>
          <w:szCs w:val="28"/>
        </w:rPr>
        <w:t>Bushîdo</w:t>
      </w:r>
      <w:proofErr w:type="spellEnd"/>
      <w:r w:rsidRPr="002F1E57">
        <w:rPr>
          <w:color w:val="632423" w:themeColor="accent2" w:themeShade="80"/>
          <w:sz w:val="28"/>
          <w:szCs w:val="28"/>
        </w:rPr>
        <w:t xml:space="preserve">  de la grande solitude occidentale de la fin, la solitude du tigre lâché dans la jungle de béton</w:t>
      </w:r>
      <w:r w:rsidR="00B802A4" w:rsidRPr="002F1E57">
        <w:rPr>
          <w:color w:val="632423" w:themeColor="accent2" w:themeShade="80"/>
          <w:sz w:val="28"/>
          <w:szCs w:val="28"/>
        </w:rPr>
        <w:t xml:space="preserve">, dans le monde trois fois maudit du renversement final de toutes les valeurs. </w:t>
      </w:r>
    </w:p>
    <w:p w:rsidR="00B802A4" w:rsidRDefault="00B802A4" w:rsidP="003F71E7">
      <w:pPr>
        <w:jc w:val="both"/>
        <w:rPr>
          <w:color w:val="632423" w:themeColor="accent2" w:themeShade="80"/>
          <w:sz w:val="28"/>
          <w:szCs w:val="28"/>
        </w:rPr>
      </w:pPr>
      <w:r w:rsidRPr="002F1E57">
        <w:rPr>
          <w:color w:val="632423" w:themeColor="accent2" w:themeShade="80"/>
          <w:sz w:val="28"/>
          <w:szCs w:val="28"/>
        </w:rPr>
        <w:lastRenderedPageBreak/>
        <w:t xml:space="preserve">Que l’on aille donc revoir les films de Jean-Pierre Melville, et l’on comprendra peut-être quelle espérance il nous reste de retrouver, en nous, un jour. </w:t>
      </w:r>
    </w:p>
    <w:p w:rsidR="00D01523" w:rsidRPr="002F1E57" w:rsidRDefault="00D01523" w:rsidP="003F71E7">
      <w:pPr>
        <w:jc w:val="both"/>
        <w:rPr>
          <w:color w:val="632423" w:themeColor="accent2" w:themeShade="80"/>
          <w:sz w:val="28"/>
          <w:szCs w:val="28"/>
        </w:rPr>
      </w:pPr>
      <w:r>
        <w:rPr>
          <w:color w:val="632423" w:themeColor="accent2" w:themeShade="80"/>
          <w:sz w:val="28"/>
          <w:szCs w:val="28"/>
        </w:rPr>
        <w:t xml:space="preserve">                                                                                                                 Jean </w:t>
      </w:r>
      <w:proofErr w:type="spellStart"/>
      <w:r>
        <w:rPr>
          <w:color w:val="632423" w:themeColor="accent2" w:themeShade="80"/>
          <w:sz w:val="28"/>
          <w:szCs w:val="28"/>
        </w:rPr>
        <w:t>Parvulesco</w:t>
      </w:r>
      <w:proofErr w:type="spellEnd"/>
    </w:p>
    <w:p w:rsidR="00046B7E" w:rsidRDefault="00B802A4" w:rsidP="005A5959">
      <w:pPr>
        <w:jc w:val="both"/>
        <w:rPr>
          <w:color w:val="632423" w:themeColor="accent2" w:themeShade="80"/>
          <w:sz w:val="28"/>
          <w:szCs w:val="28"/>
        </w:rPr>
      </w:pPr>
      <w:r w:rsidRPr="002F1E57">
        <w:rPr>
          <w:color w:val="632423" w:themeColor="accent2" w:themeShade="80"/>
          <w:sz w:val="28"/>
          <w:szCs w:val="28"/>
        </w:rPr>
        <w:t xml:space="preserve">                                  </w:t>
      </w:r>
    </w:p>
    <w:p w:rsidR="005A5959" w:rsidRPr="002F1E57" w:rsidRDefault="00B802A4" w:rsidP="005A5959">
      <w:pPr>
        <w:jc w:val="both"/>
        <w:rPr>
          <w:color w:val="632423" w:themeColor="accent2" w:themeShade="80"/>
          <w:sz w:val="28"/>
          <w:szCs w:val="28"/>
        </w:rPr>
      </w:pPr>
      <w:bookmarkStart w:id="0" w:name="_GoBack"/>
      <w:bookmarkEnd w:id="0"/>
      <w:r w:rsidRPr="002F1E57">
        <w:rPr>
          <w:color w:val="632423" w:themeColor="accent2" w:themeShade="80"/>
          <w:sz w:val="28"/>
          <w:szCs w:val="28"/>
        </w:rPr>
        <w:t xml:space="preserve">                          </w:t>
      </w:r>
    </w:p>
    <w:p w:rsidR="0056368F" w:rsidRPr="00727BCF" w:rsidRDefault="0056368F" w:rsidP="0056368F">
      <w:pPr>
        <w:jc w:val="both"/>
        <w:rPr>
          <w:color w:val="632423" w:themeColor="accent2" w:themeShade="80"/>
          <w:sz w:val="28"/>
          <w:szCs w:val="28"/>
        </w:rPr>
      </w:pPr>
      <w:r w:rsidRPr="00727BCF">
        <w:rPr>
          <w:color w:val="632423" w:themeColor="accent2" w:themeShade="80"/>
          <w:sz w:val="28"/>
          <w:szCs w:val="28"/>
        </w:rPr>
        <w:t>Ce texte a été publié précédemment dans le</w:t>
      </w:r>
      <w:r>
        <w:rPr>
          <w:color w:val="632423" w:themeColor="accent2" w:themeShade="80"/>
          <w:sz w:val="28"/>
          <w:szCs w:val="28"/>
        </w:rPr>
        <w:t xml:space="preserve"> </w:t>
      </w:r>
      <w:r w:rsidRPr="00727BCF">
        <w:rPr>
          <w:color w:val="632423" w:themeColor="accent2" w:themeShade="80"/>
          <w:sz w:val="28"/>
          <w:szCs w:val="28"/>
        </w:rPr>
        <w:t> </w:t>
      </w:r>
      <w:r w:rsidRPr="00727BCF">
        <w:rPr>
          <w:b/>
          <w:color w:val="632423" w:themeColor="accent2" w:themeShade="80"/>
          <w:sz w:val="28"/>
          <w:szCs w:val="28"/>
        </w:rPr>
        <w:t xml:space="preserve">Cahier Jean </w:t>
      </w:r>
      <w:proofErr w:type="spellStart"/>
      <w:r w:rsidRPr="00727BCF">
        <w:rPr>
          <w:b/>
          <w:color w:val="632423" w:themeColor="accent2" w:themeShade="80"/>
          <w:sz w:val="28"/>
          <w:szCs w:val="28"/>
        </w:rPr>
        <w:t>Parvulesco</w:t>
      </w:r>
      <w:proofErr w:type="spellEnd"/>
      <w:r w:rsidRPr="00727BCF">
        <w:rPr>
          <w:color w:val="632423" w:themeColor="accent2" w:themeShade="80"/>
          <w:sz w:val="28"/>
          <w:szCs w:val="28"/>
        </w:rPr>
        <w:t xml:space="preserve">  publié aux Nouvelles Littératures Européennes, sous la direction d’André Murcie et Luc-Olivier d’Algange. </w:t>
      </w:r>
    </w:p>
    <w:p w:rsidR="005A5959" w:rsidRPr="002F1E57" w:rsidRDefault="005A5959" w:rsidP="005A5959">
      <w:pPr>
        <w:jc w:val="both"/>
        <w:rPr>
          <w:b/>
          <w:color w:val="632423" w:themeColor="accent2" w:themeShade="80"/>
          <w:sz w:val="28"/>
          <w:szCs w:val="28"/>
        </w:rPr>
      </w:pPr>
    </w:p>
    <w:p w:rsidR="00795394" w:rsidRPr="002F1E57" w:rsidRDefault="00795394" w:rsidP="002D502B">
      <w:pPr>
        <w:jc w:val="both"/>
        <w:rPr>
          <w:color w:val="632423" w:themeColor="accent2" w:themeShade="80"/>
          <w:sz w:val="28"/>
          <w:szCs w:val="28"/>
        </w:rPr>
      </w:pPr>
    </w:p>
    <w:sectPr w:rsidR="00795394" w:rsidRPr="002F1E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57" w:rsidRDefault="002F1E57" w:rsidP="002F1E57">
      <w:pPr>
        <w:spacing w:after="0" w:line="240" w:lineRule="auto"/>
      </w:pPr>
      <w:r>
        <w:separator/>
      </w:r>
    </w:p>
  </w:endnote>
  <w:endnote w:type="continuationSeparator" w:id="0">
    <w:p w:rsidR="002F1E57" w:rsidRDefault="002F1E57" w:rsidP="002F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441355"/>
      <w:docPartObj>
        <w:docPartGallery w:val="Page Numbers (Bottom of Page)"/>
        <w:docPartUnique/>
      </w:docPartObj>
    </w:sdtPr>
    <w:sdtContent>
      <w:p w:rsidR="002F1E57" w:rsidRDefault="002F1E57">
        <w:pPr>
          <w:pStyle w:val="Pieddepage"/>
          <w:jc w:val="center"/>
        </w:pPr>
        <w:r>
          <w:fldChar w:fldCharType="begin"/>
        </w:r>
        <w:r>
          <w:instrText>PAGE   \* MERGEFORMAT</w:instrText>
        </w:r>
        <w:r>
          <w:fldChar w:fldCharType="separate"/>
        </w:r>
        <w:r w:rsidR="00046B7E">
          <w:rPr>
            <w:noProof/>
          </w:rPr>
          <w:t>1</w:t>
        </w:r>
        <w:r>
          <w:fldChar w:fldCharType="end"/>
        </w:r>
      </w:p>
    </w:sdtContent>
  </w:sdt>
  <w:p w:rsidR="002F1E57" w:rsidRDefault="002F1E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57" w:rsidRDefault="002F1E57" w:rsidP="002F1E57">
      <w:pPr>
        <w:spacing w:after="0" w:line="240" w:lineRule="auto"/>
      </w:pPr>
      <w:r>
        <w:separator/>
      </w:r>
    </w:p>
  </w:footnote>
  <w:footnote w:type="continuationSeparator" w:id="0">
    <w:p w:rsidR="002F1E57" w:rsidRDefault="002F1E57" w:rsidP="002F1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7tqHeP43i+fbqWLOv77gjjJUNYc=" w:salt="WaNevMaP3UpN3lOKbl4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2B"/>
    <w:rsid w:val="00046B7E"/>
    <w:rsid w:val="002141B1"/>
    <w:rsid w:val="00290BE6"/>
    <w:rsid w:val="002D502B"/>
    <w:rsid w:val="002F10AA"/>
    <w:rsid w:val="002F1E57"/>
    <w:rsid w:val="003F71E7"/>
    <w:rsid w:val="0056368F"/>
    <w:rsid w:val="00592051"/>
    <w:rsid w:val="005A5959"/>
    <w:rsid w:val="00727BCF"/>
    <w:rsid w:val="00795394"/>
    <w:rsid w:val="007C2114"/>
    <w:rsid w:val="008062C8"/>
    <w:rsid w:val="00991830"/>
    <w:rsid w:val="00B209AF"/>
    <w:rsid w:val="00B802A4"/>
    <w:rsid w:val="00B80947"/>
    <w:rsid w:val="00CB0A36"/>
    <w:rsid w:val="00D01523"/>
    <w:rsid w:val="00D02038"/>
    <w:rsid w:val="00D67F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57"/>
  </w:style>
  <w:style w:type="paragraph" w:styleId="Titre1">
    <w:name w:val="heading 1"/>
    <w:basedOn w:val="Normal"/>
    <w:next w:val="Normal"/>
    <w:link w:val="Titre1Car"/>
    <w:uiPriority w:val="9"/>
    <w:qFormat/>
    <w:rsid w:val="002F1E57"/>
    <w:pPr>
      <w:spacing w:before="480" w:after="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2F1E57"/>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2F1E57"/>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2F1E57"/>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2F1E57"/>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2F1E57"/>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2F1E57"/>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2F1E57"/>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2F1E57"/>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1E57"/>
    <w:rPr>
      <w:smallCaps/>
      <w:spacing w:val="5"/>
      <w:sz w:val="36"/>
      <w:szCs w:val="36"/>
    </w:rPr>
  </w:style>
  <w:style w:type="character" w:customStyle="1" w:styleId="Titre2Car">
    <w:name w:val="Titre 2 Car"/>
    <w:basedOn w:val="Policepardfaut"/>
    <w:link w:val="Titre2"/>
    <w:uiPriority w:val="9"/>
    <w:semiHidden/>
    <w:rsid w:val="002F1E57"/>
    <w:rPr>
      <w:smallCaps/>
      <w:sz w:val="28"/>
      <w:szCs w:val="28"/>
    </w:rPr>
  </w:style>
  <w:style w:type="character" w:customStyle="1" w:styleId="Titre3Car">
    <w:name w:val="Titre 3 Car"/>
    <w:basedOn w:val="Policepardfaut"/>
    <w:link w:val="Titre3"/>
    <w:uiPriority w:val="9"/>
    <w:semiHidden/>
    <w:rsid w:val="002F1E57"/>
    <w:rPr>
      <w:i/>
      <w:iCs/>
      <w:smallCaps/>
      <w:spacing w:val="5"/>
      <w:sz w:val="26"/>
      <w:szCs w:val="26"/>
    </w:rPr>
  </w:style>
  <w:style w:type="character" w:customStyle="1" w:styleId="Titre4Car">
    <w:name w:val="Titre 4 Car"/>
    <w:basedOn w:val="Policepardfaut"/>
    <w:link w:val="Titre4"/>
    <w:uiPriority w:val="9"/>
    <w:semiHidden/>
    <w:rsid w:val="002F1E57"/>
    <w:rPr>
      <w:b/>
      <w:bCs/>
      <w:spacing w:val="5"/>
      <w:sz w:val="24"/>
      <w:szCs w:val="24"/>
    </w:rPr>
  </w:style>
  <w:style w:type="character" w:customStyle="1" w:styleId="Titre5Car">
    <w:name w:val="Titre 5 Car"/>
    <w:basedOn w:val="Policepardfaut"/>
    <w:link w:val="Titre5"/>
    <w:uiPriority w:val="9"/>
    <w:semiHidden/>
    <w:rsid w:val="002F1E57"/>
    <w:rPr>
      <w:i/>
      <w:iCs/>
      <w:sz w:val="24"/>
      <w:szCs w:val="24"/>
    </w:rPr>
  </w:style>
  <w:style w:type="character" w:customStyle="1" w:styleId="Titre6Car">
    <w:name w:val="Titre 6 Car"/>
    <w:basedOn w:val="Policepardfaut"/>
    <w:link w:val="Titre6"/>
    <w:uiPriority w:val="9"/>
    <w:semiHidden/>
    <w:rsid w:val="002F1E57"/>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2F1E57"/>
    <w:rPr>
      <w:b/>
      <w:bCs/>
      <w:i/>
      <w:iCs/>
      <w:color w:val="5A5A5A" w:themeColor="text1" w:themeTint="A5"/>
      <w:sz w:val="20"/>
      <w:szCs w:val="20"/>
    </w:rPr>
  </w:style>
  <w:style w:type="character" w:customStyle="1" w:styleId="Titre8Car">
    <w:name w:val="Titre 8 Car"/>
    <w:basedOn w:val="Policepardfaut"/>
    <w:link w:val="Titre8"/>
    <w:uiPriority w:val="9"/>
    <w:semiHidden/>
    <w:rsid w:val="002F1E57"/>
    <w:rPr>
      <w:b/>
      <w:bCs/>
      <w:color w:val="7F7F7F" w:themeColor="text1" w:themeTint="80"/>
      <w:sz w:val="20"/>
      <w:szCs w:val="20"/>
    </w:rPr>
  </w:style>
  <w:style w:type="character" w:customStyle="1" w:styleId="Titre9Car">
    <w:name w:val="Titre 9 Car"/>
    <w:basedOn w:val="Policepardfaut"/>
    <w:link w:val="Titre9"/>
    <w:uiPriority w:val="9"/>
    <w:semiHidden/>
    <w:rsid w:val="002F1E57"/>
    <w:rPr>
      <w:b/>
      <w:bCs/>
      <w:i/>
      <w:iCs/>
      <w:color w:val="7F7F7F" w:themeColor="text1" w:themeTint="80"/>
      <w:sz w:val="18"/>
      <w:szCs w:val="18"/>
    </w:rPr>
  </w:style>
  <w:style w:type="paragraph" w:styleId="Lgende">
    <w:name w:val="caption"/>
    <w:basedOn w:val="Normal"/>
    <w:next w:val="Normal"/>
    <w:uiPriority w:val="35"/>
    <w:semiHidden/>
    <w:unhideWhenUsed/>
    <w:rsid w:val="002F1E57"/>
    <w:rPr>
      <w:b/>
      <w:bCs/>
      <w:color w:val="943634" w:themeColor="accent2" w:themeShade="BF"/>
      <w:sz w:val="18"/>
      <w:szCs w:val="18"/>
    </w:rPr>
  </w:style>
  <w:style w:type="paragraph" w:styleId="Titre">
    <w:name w:val="Title"/>
    <w:basedOn w:val="Normal"/>
    <w:next w:val="Normal"/>
    <w:link w:val="TitreCar"/>
    <w:uiPriority w:val="10"/>
    <w:qFormat/>
    <w:rsid w:val="002F1E57"/>
    <w:pPr>
      <w:spacing w:after="300" w:line="240" w:lineRule="auto"/>
      <w:contextualSpacing/>
    </w:pPr>
    <w:rPr>
      <w:smallCaps/>
      <w:sz w:val="52"/>
      <w:szCs w:val="52"/>
    </w:rPr>
  </w:style>
  <w:style w:type="character" w:customStyle="1" w:styleId="TitreCar">
    <w:name w:val="Titre Car"/>
    <w:basedOn w:val="Policepardfaut"/>
    <w:link w:val="Titre"/>
    <w:uiPriority w:val="10"/>
    <w:rsid w:val="002F1E57"/>
    <w:rPr>
      <w:smallCaps/>
      <w:sz w:val="52"/>
      <w:szCs w:val="52"/>
    </w:rPr>
  </w:style>
  <w:style w:type="paragraph" w:styleId="Sous-titre">
    <w:name w:val="Subtitle"/>
    <w:basedOn w:val="Normal"/>
    <w:next w:val="Normal"/>
    <w:link w:val="Sous-titreCar"/>
    <w:uiPriority w:val="11"/>
    <w:qFormat/>
    <w:rsid w:val="002F1E57"/>
    <w:rPr>
      <w:i/>
      <w:iCs/>
      <w:smallCaps/>
      <w:spacing w:val="10"/>
      <w:sz w:val="28"/>
      <w:szCs w:val="28"/>
    </w:rPr>
  </w:style>
  <w:style w:type="character" w:customStyle="1" w:styleId="Sous-titreCar">
    <w:name w:val="Sous-titre Car"/>
    <w:basedOn w:val="Policepardfaut"/>
    <w:link w:val="Sous-titre"/>
    <w:uiPriority w:val="11"/>
    <w:rsid w:val="002F1E57"/>
    <w:rPr>
      <w:i/>
      <w:iCs/>
      <w:smallCaps/>
      <w:spacing w:val="10"/>
      <w:sz w:val="28"/>
      <w:szCs w:val="28"/>
    </w:rPr>
  </w:style>
  <w:style w:type="character" w:styleId="lev">
    <w:name w:val="Strong"/>
    <w:uiPriority w:val="22"/>
    <w:qFormat/>
    <w:rsid w:val="002F1E57"/>
    <w:rPr>
      <w:b/>
      <w:bCs/>
    </w:rPr>
  </w:style>
  <w:style w:type="character" w:styleId="Accentuation">
    <w:name w:val="Emphasis"/>
    <w:uiPriority w:val="20"/>
    <w:qFormat/>
    <w:rsid w:val="002F1E57"/>
    <w:rPr>
      <w:b/>
      <w:bCs/>
      <w:i/>
      <w:iCs/>
      <w:spacing w:val="10"/>
    </w:rPr>
  </w:style>
  <w:style w:type="paragraph" w:styleId="Sansinterligne">
    <w:name w:val="No Spacing"/>
    <w:basedOn w:val="Normal"/>
    <w:uiPriority w:val="1"/>
    <w:qFormat/>
    <w:rsid w:val="002F1E57"/>
    <w:pPr>
      <w:spacing w:after="0" w:line="240" w:lineRule="auto"/>
    </w:pPr>
  </w:style>
  <w:style w:type="paragraph" w:styleId="Paragraphedeliste">
    <w:name w:val="List Paragraph"/>
    <w:basedOn w:val="Normal"/>
    <w:uiPriority w:val="34"/>
    <w:qFormat/>
    <w:rsid w:val="002F1E57"/>
    <w:pPr>
      <w:ind w:left="720"/>
      <w:contextualSpacing/>
    </w:pPr>
  </w:style>
  <w:style w:type="paragraph" w:styleId="Citation">
    <w:name w:val="Quote"/>
    <w:basedOn w:val="Normal"/>
    <w:next w:val="Normal"/>
    <w:link w:val="CitationCar"/>
    <w:uiPriority w:val="29"/>
    <w:qFormat/>
    <w:rsid w:val="002F1E57"/>
    <w:rPr>
      <w:i/>
      <w:iCs/>
    </w:rPr>
  </w:style>
  <w:style w:type="character" w:customStyle="1" w:styleId="CitationCar">
    <w:name w:val="Citation Car"/>
    <w:basedOn w:val="Policepardfaut"/>
    <w:link w:val="Citation"/>
    <w:uiPriority w:val="29"/>
    <w:rsid w:val="002F1E57"/>
    <w:rPr>
      <w:i/>
      <w:iCs/>
    </w:rPr>
  </w:style>
  <w:style w:type="paragraph" w:styleId="Citationintense">
    <w:name w:val="Intense Quote"/>
    <w:basedOn w:val="Normal"/>
    <w:next w:val="Normal"/>
    <w:link w:val="CitationintenseCar"/>
    <w:uiPriority w:val="30"/>
    <w:qFormat/>
    <w:rsid w:val="002F1E57"/>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2F1E57"/>
    <w:rPr>
      <w:i/>
      <w:iCs/>
    </w:rPr>
  </w:style>
  <w:style w:type="character" w:styleId="Emphaseple">
    <w:name w:val="Subtle Emphasis"/>
    <w:uiPriority w:val="19"/>
    <w:qFormat/>
    <w:rsid w:val="002F1E57"/>
    <w:rPr>
      <w:i/>
      <w:iCs/>
    </w:rPr>
  </w:style>
  <w:style w:type="character" w:styleId="Emphaseintense">
    <w:name w:val="Intense Emphasis"/>
    <w:uiPriority w:val="21"/>
    <w:qFormat/>
    <w:rsid w:val="002F1E57"/>
    <w:rPr>
      <w:b/>
      <w:bCs/>
      <w:i/>
      <w:iCs/>
    </w:rPr>
  </w:style>
  <w:style w:type="character" w:styleId="Rfrenceple">
    <w:name w:val="Subtle Reference"/>
    <w:basedOn w:val="Policepardfaut"/>
    <w:uiPriority w:val="31"/>
    <w:qFormat/>
    <w:rsid w:val="002F1E57"/>
    <w:rPr>
      <w:smallCaps/>
    </w:rPr>
  </w:style>
  <w:style w:type="character" w:styleId="Rfrenceintense">
    <w:name w:val="Intense Reference"/>
    <w:uiPriority w:val="32"/>
    <w:qFormat/>
    <w:rsid w:val="002F1E57"/>
    <w:rPr>
      <w:b/>
      <w:bCs/>
      <w:smallCaps/>
    </w:rPr>
  </w:style>
  <w:style w:type="character" w:styleId="Titredulivre">
    <w:name w:val="Book Title"/>
    <w:basedOn w:val="Policepardfaut"/>
    <w:uiPriority w:val="33"/>
    <w:qFormat/>
    <w:rsid w:val="002F1E57"/>
    <w:rPr>
      <w:i/>
      <w:iCs/>
      <w:smallCaps/>
      <w:spacing w:val="5"/>
    </w:rPr>
  </w:style>
  <w:style w:type="paragraph" w:styleId="En-ttedetabledesmatires">
    <w:name w:val="TOC Heading"/>
    <w:basedOn w:val="Titre1"/>
    <w:next w:val="Normal"/>
    <w:uiPriority w:val="39"/>
    <w:semiHidden/>
    <w:unhideWhenUsed/>
    <w:qFormat/>
    <w:rsid w:val="002F1E57"/>
    <w:pPr>
      <w:outlineLvl w:val="9"/>
    </w:pPr>
    <w:rPr>
      <w:lang w:bidi="en-US"/>
    </w:rPr>
  </w:style>
  <w:style w:type="paragraph" w:styleId="En-tte">
    <w:name w:val="header"/>
    <w:basedOn w:val="Normal"/>
    <w:link w:val="En-tteCar"/>
    <w:uiPriority w:val="99"/>
    <w:unhideWhenUsed/>
    <w:rsid w:val="002F1E57"/>
    <w:pPr>
      <w:tabs>
        <w:tab w:val="center" w:pos="4536"/>
        <w:tab w:val="right" w:pos="9072"/>
      </w:tabs>
      <w:spacing w:after="0" w:line="240" w:lineRule="auto"/>
    </w:pPr>
  </w:style>
  <w:style w:type="character" w:customStyle="1" w:styleId="En-tteCar">
    <w:name w:val="En-tête Car"/>
    <w:basedOn w:val="Policepardfaut"/>
    <w:link w:val="En-tte"/>
    <w:uiPriority w:val="99"/>
    <w:rsid w:val="002F1E57"/>
  </w:style>
  <w:style w:type="paragraph" w:styleId="Pieddepage">
    <w:name w:val="footer"/>
    <w:basedOn w:val="Normal"/>
    <w:link w:val="PieddepageCar"/>
    <w:uiPriority w:val="99"/>
    <w:unhideWhenUsed/>
    <w:rsid w:val="002F1E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1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57"/>
  </w:style>
  <w:style w:type="paragraph" w:styleId="Titre1">
    <w:name w:val="heading 1"/>
    <w:basedOn w:val="Normal"/>
    <w:next w:val="Normal"/>
    <w:link w:val="Titre1Car"/>
    <w:uiPriority w:val="9"/>
    <w:qFormat/>
    <w:rsid w:val="002F1E57"/>
    <w:pPr>
      <w:spacing w:before="480" w:after="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2F1E57"/>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2F1E57"/>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2F1E57"/>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2F1E57"/>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2F1E57"/>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2F1E57"/>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2F1E57"/>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2F1E57"/>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1E57"/>
    <w:rPr>
      <w:smallCaps/>
      <w:spacing w:val="5"/>
      <w:sz w:val="36"/>
      <w:szCs w:val="36"/>
    </w:rPr>
  </w:style>
  <w:style w:type="character" w:customStyle="1" w:styleId="Titre2Car">
    <w:name w:val="Titre 2 Car"/>
    <w:basedOn w:val="Policepardfaut"/>
    <w:link w:val="Titre2"/>
    <w:uiPriority w:val="9"/>
    <w:semiHidden/>
    <w:rsid w:val="002F1E57"/>
    <w:rPr>
      <w:smallCaps/>
      <w:sz w:val="28"/>
      <w:szCs w:val="28"/>
    </w:rPr>
  </w:style>
  <w:style w:type="character" w:customStyle="1" w:styleId="Titre3Car">
    <w:name w:val="Titre 3 Car"/>
    <w:basedOn w:val="Policepardfaut"/>
    <w:link w:val="Titre3"/>
    <w:uiPriority w:val="9"/>
    <w:semiHidden/>
    <w:rsid w:val="002F1E57"/>
    <w:rPr>
      <w:i/>
      <w:iCs/>
      <w:smallCaps/>
      <w:spacing w:val="5"/>
      <w:sz w:val="26"/>
      <w:szCs w:val="26"/>
    </w:rPr>
  </w:style>
  <w:style w:type="character" w:customStyle="1" w:styleId="Titre4Car">
    <w:name w:val="Titre 4 Car"/>
    <w:basedOn w:val="Policepardfaut"/>
    <w:link w:val="Titre4"/>
    <w:uiPriority w:val="9"/>
    <w:semiHidden/>
    <w:rsid w:val="002F1E57"/>
    <w:rPr>
      <w:b/>
      <w:bCs/>
      <w:spacing w:val="5"/>
      <w:sz w:val="24"/>
      <w:szCs w:val="24"/>
    </w:rPr>
  </w:style>
  <w:style w:type="character" w:customStyle="1" w:styleId="Titre5Car">
    <w:name w:val="Titre 5 Car"/>
    <w:basedOn w:val="Policepardfaut"/>
    <w:link w:val="Titre5"/>
    <w:uiPriority w:val="9"/>
    <w:semiHidden/>
    <w:rsid w:val="002F1E57"/>
    <w:rPr>
      <w:i/>
      <w:iCs/>
      <w:sz w:val="24"/>
      <w:szCs w:val="24"/>
    </w:rPr>
  </w:style>
  <w:style w:type="character" w:customStyle="1" w:styleId="Titre6Car">
    <w:name w:val="Titre 6 Car"/>
    <w:basedOn w:val="Policepardfaut"/>
    <w:link w:val="Titre6"/>
    <w:uiPriority w:val="9"/>
    <w:semiHidden/>
    <w:rsid w:val="002F1E57"/>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2F1E57"/>
    <w:rPr>
      <w:b/>
      <w:bCs/>
      <w:i/>
      <w:iCs/>
      <w:color w:val="5A5A5A" w:themeColor="text1" w:themeTint="A5"/>
      <w:sz w:val="20"/>
      <w:szCs w:val="20"/>
    </w:rPr>
  </w:style>
  <w:style w:type="character" w:customStyle="1" w:styleId="Titre8Car">
    <w:name w:val="Titre 8 Car"/>
    <w:basedOn w:val="Policepardfaut"/>
    <w:link w:val="Titre8"/>
    <w:uiPriority w:val="9"/>
    <w:semiHidden/>
    <w:rsid w:val="002F1E57"/>
    <w:rPr>
      <w:b/>
      <w:bCs/>
      <w:color w:val="7F7F7F" w:themeColor="text1" w:themeTint="80"/>
      <w:sz w:val="20"/>
      <w:szCs w:val="20"/>
    </w:rPr>
  </w:style>
  <w:style w:type="character" w:customStyle="1" w:styleId="Titre9Car">
    <w:name w:val="Titre 9 Car"/>
    <w:basedOn w:val="Policepardfaut"/>
    <w:link w:val="Titre9"/>
    <w:uiPriority w:val="9"/>
    <w:semiHidden/>
    <w:rsid w:val="002F1E57"/>
    <w:rPr>
      <w:b/>
      <w:bCs/>
      <w:i/>
      <w:iCs/>
      <w:color w:val="7F7F7F" w:themeColor="text1" w:themeTint="80"/>
      <w:sz w:val="18"/>
      <w:szCs w:val="18"/>
    </w:rPr>
  </w:style>
  <w:style w:type="paragraph" w:styleId="Lgende">
    <w:name w:val="caption"/>
    <w:basedOn w:val="Normal"/>
    <w:next w:val="Normal"/>
    <w:uiPriority w:val="35"/>
    <w:semiHidden/>
    <w:unhideWhenUsed/>
    <w:rsid w:val="002F1E57"/>
    <w:rPr>
      <w:b/>
      <w:bCs/>
      <w:color w:val="943634" w:themeColor="accent2" w:themeShade="BF"/>
      <w:sz w:val="18"/>
      <w:szCs w:val="18"/>
    </w:rPr>
  </w:style>
  <w:style w:type="paragraph" w:styleId="Titre">
    <w:name w:val="Title"/>
    <w:basedOn w:val="Normal"/>
    <w:next w:val="Normal"/>
    <w:link w:val="TitreCar"/>
    <w:uiPriority w:val="10"/>
    <w:qFormat/>
    <w:rsid w:val="002F1E57"/>
    <w:pPr>
      <w:spacing w:after="300" w:line="240" w:lineRule="auto"/>
      <w:contextualSpacing/>
    </w:pPr>
    <w:rPr>
      <w:smallCaps/>
      <w:sz w:val="52"/>
      <w:szCs w:val="52"/>
    </w:rPr>
  </w:style>
  <w:style w:type="character" w:customStyle="1" w:styleId="TitreCar">
    <w:name w:val="Titre Car"/>
    <w:basedOn w:val="Policepardfaut"/>
    <w:link w:val="Titre"/>
    <w:uiPriority w:val="10"/>
    <w:rsid w:val="002F1E57"/>
    <w:rPr>
      <w:smallCaps/>
      <w:sz w:val="52"/>
      <w:szCs w:val="52"/>
    </w:rPr>
  </w:style>
  <w:style w:type="paragraph" w:styleId="Sous-titre">
    <w:name w:val="Subtitle"/>
    <w:basedOn w:val="Normal"/>
    <w:next w:val="Normal"/>
    <w:link w:val="Sous-titreCar"/>
    <w:uiPriority w:val="11"/>
    <w:qFormat/>
    <w:rsid w:val="002F1E57"/>
    <w:rPr>
      <w:i/>
      <w:iCs/>
      <w:smallCaps/>
      <w:spacing w:val="10"/>
      <w:sz w:val="28"/>
      <w:szCs w:val="28"/>
    </w:rPr>
  </w:style>
  <w:style w:type="character" w:customStyle="1" w:styleId="Sous-titreCar">
    <w:name w:val="Sous-titre Car"/>
    <w:basedOn w:val="Policepardfaut"/>
    <w:link w:val="Sous-titre"/>
    <w:uiPriority w:val="11"/>
    <w:rsid w:val="002F1E57"/>
    <w:rPr>
      <w:i/>
      <w:iCs/>
      <w:smallCaps/>
      <w:spacing w:val="10"/>
      <w:sz w:val="28"/>
      <w:szCs w:val="28"/>
    </w:rPr>
  </w:style>
  <w:style w:type="character" w:styleId="lev">
    <w:name w:val="Strong"/>
    <w:uiPriority w:val="22"/>
    <w:qFormat/>
    <w:rsid w:val="002F1E57"/>
    <w:rPr>
      <w:b/>
      <w:bCs/>
    </w:rPr>
  </w:style>
  <w:style w:type="character" w:styleId="Accentuation">
    <w:name w:val="Emphasis"/>
    <w:uiPriority w:val="20"/>
    <w:qFormat/>
    <w:rsid w:val="002F1E57"/>
    <w:rPr>
      <w:b/>
      <w:bCs/>
      <w:i/>
      <w:iCs/>
      <w:spacing w:val="10"/>
    </w:rPr>
  </w:style>
  <w:style w:type="paragraph" w:styleId="Sansinterligne">
    <w:name w:val="No Spacing"/>
    <w:basedOn w:val="Normal"/>
    <w:uiPriority w:val="1"/>
    <w:qFormat/>
    <w:rsid w:val="002F1E57"/>
    <w:pPr>
      <w:spacing w:after="0" w:line="240" w:lineRule="auto"/>
    </w:pPr>
  </w:style>
  <w:style w:type="paragraph" w:styleId="Paragraphedeliste">
    <w:name w:val="List Paragraph"/>
    <w:basedOn w:val="Normal"/>
    <w:uiPriority w:val="34"/>
    <w:qFormat/>
    <w:rsid w:val="002F1E57"/>
    <w:pPr>
      <w:ind w:left="720"/>
      <w:contextualSpacing/>
    </w:pPr>
  </w:style>
  <w:style w:type="paragraph" w:styleId="Citation">
    <w:name w:val="Quote"/>
    <w:basedOn w:val="Normal"/>
    <w:next w:val="Normal"/>
    <w:link w:val="CitationCar"/>
    <w:uiPriority w:val="29"/>
    <w:qFormat/>
    <w:rsid w:val="002F1E57"/>
    <w:rPr>
      <w:i/>
      <w:iCs/>
    </w:rPr>
  </w:style>
  <w:style w:type="character" w:customStyle="1" w:styleId="CitationCar">
    <w:name w:val="Citation Car"/>
    <w:basedOn w:val="Policepardfaut"/>
    <w:link w:val="Citation"/>
    <w:uiPriority w:val="29"/>
    <w:rsid w:val="002F1E57"/>
    <w:rPr>
      <w:i/>
      <w:iCs/>
    </w:rPr>
  </w:style>
  <w:style w:type="paragraph" w:styleId="Citationintense">
    <w:name w:val="Intense Quote"/>
    <w:basedOn w:val="Normal"/>
    <w:next w:val="Normal"/>
    <w:link w:val="CitationintenseCar"/>
    <w:uiPriority w:val="30"/>
    <w:qFormat/>
    <w:rsid w:val="002F1E57"/>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2F1E57"/>
    <w:rPr>
      <w:i/>
      <w:iCs/>
    </w:rPr>
  </w:style>
  <w:style w:type="character" w:styleId="Emphaseple">
    <w:name w:val="Subtle Emphasis"/>
    <w:uiPriority w:val="19"/>
    <w:qFormat/>
    <w:rsid w:val="002F1E57"/>
    <w:rPr>
      <w:i/>
      <w:iCs/>
    </w:rPr>
  </w:style>
  <w:style w:type="character" w:styleId="Emphaseintense">
    <w:name w:val="Intense Emphasis"/>
    <w:uiPriority w:val="21"/>
    <w:qFormat/>
    <w:rsid w:val="002F1E57"/>
    <w:rPr>
      <w:b/>
      <w:bCs/>
      <w:i/>
      <w:iCs/>
    </w:rPr>
  </w:style>
  <w:style w:type="character" w:styleId="Rfrenceple">
    <w:name w:val="Subtle Reference"/>
    <w:basedOn w:val="Policepardfaut"/>
    <w:uiPriority w:val="31"/>
    <w:qFormat/>
    <w:rsid w:val="002F1E57"/>
    <w:rPr>
      <w:smallCaps/>
    </w:rPr>
  </w:style>
  <w:style w:type="character" w:styleId="Rfrenceintense">
    <w:name w:val="Intense Reference"/>
    <w:uiPriority w:val="32"/>
    <w:qFormat/>
    <w:rsid w:val="002F1E57"/>
    <w:rPr>
      <w:b/>
      <w:bCs/>
      <w:smallCaps/>
    </w:rPr>
  </w:style>
  <w:style w:type="character" w:styleId="Titredulivre">
    <w:name w:val="Book Title"/>
    <w:basedOn w:val="Policepardfaut"/>
    <w:uiPriority w:val="33"/>
    <w:qFormat/>
    <w:rsid w:val="002F1E57"/>
    <w:rPr>
      <w:i/>
      <w:iCs/>
      <w:smallCaps/>
      <w:spacing w:val="5"/>
    </w:rPr>
  </w:style>
  <w:style w:type="paragraph" w:styleId="En-ttedetabledesmatires">
    <w:name w:val="TOC Heading"/>
    <w:basedOn w:val="Titre1"/>
    <w:next w:val="Normal"/>
    <w:uiPriority w:val="39"/>
    <w:semiHidden/>
    <w:unhideWhenUsed/>
    <w:qFormat/>
    <w:rsid w:val="002F1E57"/>
    <w:pPr>
      <w:outlineLvl w:val="9"/>
    </w:pPr>
    <w:rPr>
      <w:lang w:bidi="en-US"/>
    </w:rPr>
  </w:style>
  <w:style w:type="paragraph" w:styleId="En-tte">
    <w:name w:val="header"/>
    <w:basedOn w:val="Normal"/>
    <w:link w:val="En-tteCar"/>
    <w:uiPriority w:val="99"/>
    <w:unhideWhenUsed/>
    <w:rsid w:val="002F1E57"/>
    <w:pPr>
      <w:tabs>
        <w:tab w:val="center" w:pos="4536"/>
        <w:tab w:val="right" w:pos="9072"/>
      </w:tabs>
      <w:spacing w:after="0" w:line="240" w:lineRule="auto"/>
    </w:pPr>
  </w:style>
  <w:style w:type="character" w:customStyle="1" w:styleId="En-tteCar">
    <w:name w:val="En-tête Car"/>
    <w:basedOn w:val="Policepardfaut"/>
    <w:link w:val="En-tte"/>
    <w:uiPriority w:val="99"/>
    <w:rsid w:val="002F1E57"/>
  </w:style>
  <w:style w:type="paragraph" w:styleId="Pieddepage">
    <w:name w:val="footer"/>
    <w:basedOn w:val="Normal"/>
    <w:link w:val="PieddepageCar"/>
    <w:uiPriority w:val="99"/>
    <w:unhideWhenUsed/>
    <w:rsid w:val="002F1E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2112</Words>
  <Characters>11618</Characters>
  <Application>Microsoft Office Word</Application>
  <DocSecurity>8</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luc-olivier</dc:creator>
  <cp:lastModifiedBy>luc-olivier</cp:lastModifiedBy>
  <cp:revision>2</cp:revision>
  <dcterms:created xsi:type="dcterms:W3CDTF">2014-01-16T21:14:00Z</dcterms:created>
  <dcterms:modified xsi:type="dcterms:W3CDTF">2014-01-16T21:14:00Z</dcterms:modified>
</cp:coreProperties>
</file>