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2E" w:rsidRDefault="00D16A3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bookmarkStart w:id="0" w:name="_GoBack"/>
      <w:bookmarkEnd w:id="0"/>
      <w:r>
        <w:rPr>
          <w:rFonts w:ascii="Garamond" w:hAnsi="Garamond"/>
          <w:i/>
          <w:sz w:val="36"/>
        </w:rPr>
        <w:t>Luc-Olivier d’Algange</w:t>
      </w:r>
    </w:p>
    <w:p w:rsidR="00D16A34" w:rsidRDefault="00D16A34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FA360D">
      <w:pPr>
        <w:pStyle w:val="Titre1"/>
      </w:pPr>
      <w:r>
        <w:t>Le Chant de l'heure la plus claire</w:t>
      </w: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savions-nous de l'heure la plus claire ?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Elle vivait dans le présent comme une étrangère 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nous frissonnions devant cette menace exaltante.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L'Aube et le crépuscule refleurissaient les couleurs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l'heure claire y trouvait sa demeure,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 comme dans la nuit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ou le grand midi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sa patrie vivait en le secret de toute chose...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forêts étaient émues à son approche,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et la terre et les abîmes et les oiseaux.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nos poitrines, nos coeurs battaient plus fort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d'entendre ce langage céleste qui nous délivrait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la tutelle des Titans.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dans le secret du cœur nous avions gardé le souci de l'immortalité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l'espérance de l'éther silencieux.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cette espérance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ennoblissait dans l'approche des prairies désirées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où veille la jeune raison d'être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toute chose graciée et souveraine.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 cette heure,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devions notre destinée, notre véritable prière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qu'ignorent les rites et les religions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tels qu'ils s'assombrissent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l'irréversible histoire du monde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- en apparence ! Mais n'était-ce point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contre toutes les apparences, que l'heure la plus claire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 xml:space="preserve">nous sauvait ? 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nous retrouvions en elle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toutes les splendeurs perdues de la nuit des temps,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scintillement d'éternité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à la crête des vagues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regards sombres et brillants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la jeune amante.</w:t>
      </w: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le monde soit remercié,- et Dieu !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nous avoir privilégié de cette haute sagesse lumineuse,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flamme dansante,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fut notre prière et notre mémoire,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alors que la pénombre gagnait l'histoire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et ses détresses ! 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 moi si vaste est le sentiment de la gratitude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qu'un chant seul en peut témoigner... Lueurs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matinales, destins, rivages,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divinités impressenties,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naissent de mes phrases qui vont à la rencontre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l'Heure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entre toutes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la plus claire.</w:t>
      </w: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pourtant,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nous avions le pressentiment du sans-fond,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des nuées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de l'émerveillement de la lumière.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Une vaste incertitude dominait le monde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mais au-delà du regard, nous pressentions la ressemblance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et l'humilité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longtemps étrangère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s'éveillait en notre âme à une force plus haute.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Sans doute la fallait-il nommer Joie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oeuvrant à son accroissement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l'empire dont elle servait le mystérieux dessein.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L'être du monde,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sa vision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précédait notre route,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nous longions la périlleuse galerie des souffles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vers cette vérité de la mémoire et de la vie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alors que la sainte unité tombait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avec le ressouvenir du plus haut vol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sur la terre aimée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où tout ce qui fut au monde renaît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même ce regret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le bonheur épuise dans l'étourdissement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d'une destinée à nulle autre pareille. J'accepte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d'en témoigner.</w:t>
      </w: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Etait-ce le silence des augures, ou le vent du large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favorisant nos efforts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vers cette ivresse brûlante ?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Autour de nous s'accomplissait le miracle d'azur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sa perfection chantait la permanence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des couleurs et des saisons.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Telles étaient en nous les preuves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la profusion du bonheur,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notre privilège.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heures sont lentes en le triomphe du plus grand amour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et le génie enclos en toute chose avivait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notre reconnaissance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une terrasse illuminée, peuplée de silhouettes gracieuses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face à la mer devineresse,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cette plus profonde nuit où nous fûmes saisis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par la gloire secrète du Songe...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nous fûmes saisis,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transportés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une sérénité que d'autres eussent confondus avec la tristesse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tant elle faisait trembler en nous des feuillages inconnus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où passait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comme un apaisement paradoxal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les révélations fraîches de l'air...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Alors le Temps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se divisait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 deux parts égales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nous partagions en sacrifice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entre le désir de vaincre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la peur de mourir.</w:t>
      </w: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C7102E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Est-il un songe de plus belle envergure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 cette maîtrise inventive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ce consentement au sacre de l'Instant ?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futur désolé délaisse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l'accomplissement adoré alors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qu'ici même une étoile nous guide,-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même dans les exaltations vermeilles,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assourdies 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l'automne, à travers cette insouciance caressante qui habite l'âme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ceux qui se redisent en eux-mêmes: " Ne vous souciez pas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lastRenderedPageBreak/>
        <w:t>du lendemain"... J'étais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depuis ma fougueuse jeunesse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amoureux de cette connaissance, 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en cette inquiétude créatrice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où le monde tumultueux se reposait en nous.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 xml:space="preserve">C'était l'Idée,- l'ardente vision !- 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parcourir le monde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alors même que notre sentiment d'être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disparaissait dans la hauteur.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Quel poète, loin déjà sur la sente périlleuse qui l'éloigne de ses semblables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n'eut cette certitude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n'être plus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l'auteur de son Chant ?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Mais nul autre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ne fut aussi proche de son unificence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qu'à cet instant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où seul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il pouvait dire cette vérité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qui authentifie son destin et le dépasse.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Jamais il ne fut aussi bien lui-même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et avec tant de beauté et d'intensité que dans le coeur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la seconde salvatrice qui l'arrache à lui-même.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Par sa bouche alors parlent les dieux.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Car je fus le témoin de ce mystère,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j'accepte d'en témoigner. Ainsi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passe la flamme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de mains en mains, invisible</w:t>
      </w:r>
    </w:p>
    <w:p w:rsidR="00C7102E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t>dans le grand jour qui la dissimule.</w:t>
      </w:r>
    </w:p>
    <w:p w:rsidR="00FA360D" w:rsidRDefault="00FA360D">
      <w:pPr>
        <w:widowControl w:val="0"/>
        <w:spacing w:line="240" w:lineRule="atLeast"/>
        <w:jc w:val="center"/>
        <w:rPr>
          <w:rFonts w:ascii="Garamond" w:hAnsi="Garamond"/>
          <w:i/>
          <w:sz w:val="36"/>
        </w:rPr>
      </w:pPr>
      <w:r>
        <w:rPr>
          <w:rFonts w:ascii="Garamond" w:hAnsi="Garamond"/>
          <w:i/>
          <w:sz w:val="36"/>
        </w:rPr>
        <w:br w:type="page"/>
      </w:r>
    </w:p>
    <w:sectPr w:rsidR="00FA360D" w:rsidSect="00C7102E">
      <w:footerReference w:type="default" r:id="rId7"/>
      <w:pgSz w:w="11904" w:h="16800"/>
      <w:pgMar w:top="2268" w:right="1134" w:bottom="1701" w:left="2268" w:header="70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18" w:rsidRDefault="009D4318">
      <w:r>
        <w:separator/>
      </w:r>
    </w:p>
  </w:endnote>
  <w:endnote w:type="continuationSeparator" w:id="0">
    <w:p w:rsidR="009D4318" w:rsidRDefault="009D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02E" w:rsidRDefault="005301A4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A360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F51F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C7102E" w:rsidRDefault="00C710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18" w:rsidRDefault="009D4318">
      <w:r>
        <w:separator/>
      </w:r>
    </w:p>
  </w:footnote>
  <w:footnote w:type="continuationSeparator" w:id="0">
    <w:p w:rsidR="009D4318" w:rsidRDefault="009D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85"/>
    <w:rsid w:val="001D57A4"/>
    <w:rsid w:val="003F51F7"/>
    <w:rsid w:val="005301A4"/>
    <w:rsid w:val="008379F8"/>
    <w:rsid w:val="00961085"/>
    <w:rsid w:val="009D4318"/>
    <w:rsid w:val="00BB3487"/>
    <w:rsid w:val="00C7102E"/>
    <w:rsid w:val="00C86C80"/>
    <w:rsid w:val="00D16A34"/>
    <w:rsid w:val="00D87EDF"/>
    <w:rsid w:val="00E13586"/>
    <w:rsid w:val="00FA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2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7102E"/>
    <w:pPr>
      <w:keepNext/>
      <w:widowControl w:val="0"/>
      <w:spacing w:line="240" w:lineRule="atLeast"/>
      <w:jc w:val="center"/>
      <w:outlineLvl w:val="0"/>
    </w:pPr>
    <w:rPr>
      <w:rFonts w:ascii="Garamond" w:hAnsi="Garamond"/>
      <w:i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C710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71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2E"/>
    <w:pPr>
      <w:overflowPunct w:val="0"/>
      <w:autoSpaceDE w:val="0"/>
      <w:autoSpaceDN w:val="0"/>
      <w:adjustRightInd w:val="0"/>
      <w:textAlignment w:val="baseline"/>
    </w:pPr>
  </w:style>
  <w:style w:type="paragraph" w:styleId="Titre1">
    <w:name w:val="heading 1"/>
    <w:basedOn w:val="Normal"/>
    <w:next w:val="Normal"/>
    <w:qFormat/>
    <w:rsid w:val="00C7102E"/>
    <w:pPr>
      <w:keepNext/>
      <w:widowControl w:val="0"/>
      <w:spacing w:line="240" w:lineRule="atLeast"/>
      <w:jc w:val="center"/>
      <w:outlineLvl w:val="0"/>
    </w:pPr>
    <w:rPr>
      <w:rFonts w:ascii="Garamond" w:hAnsi="Garamond"/>
      <w:i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C7102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71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Chant de l'heure la plus claire</vt:lpstr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Chant de l'heure la plus claire</dc:title>
  <dc:creator>Luc-OLivier d'Algange</dc:creator>
  <cp:lastModifiedBy>luc-olivier</cp:lastModifiedBy>
  <cp:revision>2</cp:revision>
  <dcterms:created xsi:type="dcterms:W3CDTF">2013-10-11T21:57:00Z</dcterms:created>
  <dcterms:modified xsi:type="dcterms:W3CDTF">2013-10-11T21:57:00Z</dcterms:modified>
</cp:coreProperties>
</file>